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4C45" w14:textId="5EB9912C" w:rsidR="00AC6A7C" w:rsidRDefault="00AC6A7C" w:rsidP="00AC6A7C">
      <w:pPr>
        <w:contextualSpacing/>
        <w:jc w:val="center"/>
        <w:rPr>
          <w:b/>
          <w:smallCaps/>
        </w:rPr>
      </w:pPr>
      <w:r w:rsidRPr="007D33A5">
        <w:rPr>
          <w:b/>
          <w:smallCaps/>
        </w:rPr>
        <w:t>In the Iowa District Court for Polk County</w:t>
      </w:r>
    </w:p>
    <w:p w14:paraId="1003396D" w14:textId="77777777" w:rsidR="007D33A5" w:rsidRPr="007D33A5" w:rsidRDefault="007D33A5" w:rsidP="00AC6A7C">
      <w:pPr>
        <w:contextualSpacing/>
        <w:jc w:val="center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1"/>
        <w:gridCol w:w="4829"/>
      </w:tblGrid>
      <w:tr w:rsidR="00AC6A7C" w:rsidRPr="007D33A5" w14:paraId="0A37FC8E" w14:textId="77777777" w:rsidTr="00B870DF">
        <w:tc>
          <w:tcPr>
            <w:tcW w:w="5508" w:type="dxa"/>
            <w:tcBorders>
              <w:left w:val="nil"/>
            </w:tcBorders>
          </w:tcPr>
          <w:p w14:paraId="703B5708" w14:textId="77777777" w:rsidR="007D33A5" w:rsidRDefault="007D33A5" w:rsidP="00B870DF">
            <w:pPr>
              <w:ind w:left="360"/>
              <w:rPr>
                <w:b/>
                <w:smallCaps/>
              </w:rPr>
            </w:pPr>
          </w:p>
          <w:p w14:paraId="5D6CECE6" w14:textId="36F85756" w:rsidR="00AC6A7C" w:rsidRPr="007D33A5" w:rsidRDefault="00AC6A7C" w:rsidP="00B870DF">
            <w:pPr>
              <w:ind w:left="360"/>
            </w:pPr>
            <w:r w:rsidRPr="007D33A5">
              <w:rPr>
                <w:b/>
                <w:smallCaps/>
              </w:rPr>
              <w:t>State of Iowa</w:t>
            </w:r>
            <w:r w:rsidRPr="007D33A5">
              <w:rPr>
                <w:b/>
              </w:rPr>
              <w:t>,</w:t>
            </w:r>
          </w:p>
          <w:p w14:paraId="36C91AE2" w14:textId="25FF30CA" w:rsidR="00AC6A7C" w:rsidRDefault="007D33A5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AC6A7C" w:rsidRPr="007D33A5">
              <w:rPr>
                <w:i/>
              </w:rPr>
              <w:t>Plaintiff</w:t>
            </w:r>
            <w:r w:rsidR="00AC6A7C" w:rsidRPr="007D33A5">
              <w:t>,</w:t>
            </w:r>
          </w:p>
          <w:p w14:paraId="49FF7273" w14:textId="77777777" w:rsidR="007D33A5" w:rsidRPr="007D33A5" w:rsidRDefault="007D33A5" w:rsidP="00B870DF">
            <w:pPr>
              <w:ind w:left="360"/>
            </w:pPr>
          </w:p>
          <w:p w14:paraId="5C191615" w14:textId="67D6810A" w:rsidR="00AC6A7C" w:rsidRDefault="00AC6A7C" w:rsidP="00B870DF">
            <w:pPr>
              <w:ind w:left="360"/>
            </w:pPr>
            <w:r w:rsidRPr="007D33A5">
              <w:t>v.</w:t>
            </w:r>
          </w:p>
          <w:p w14:paraId="2B213F9D" w14:textId="77777777" w:rsidR="007D33A5" w:rsidRPr="007D33A5" w:rsidRDefault="007D33A5" w:rsidP="00B870DF">
            <w:pPr>
              <w:ind w:left="360"/>
            </w:pPr>
            <w:bookmarkStart w:id="0" w:name="_GoBack"/>
            <w:bookmarkEnd w:id="0"/>
          </w:p>
          <w:p w14:paraId="4971167E" w14:textId="77777777" w:rsidR="00AC6A7C" w:rsidRPr="007D33A5" w:rsidRDefault="00AC6A7C" w:rsidP="00B870DF">
            <w:pPr>
              <w:ind w:left="360"/>
            </w:pPr>
            <w:r w:rsidRPr="007D33A5">
              <w:rPr>
                <w:b/>
              </w:rPr>
              <w:t>,</w:t>
            </w:r>
          </w:p>
          <w:p w14:paraId="1278CB13" w14:textId="176AC4CA" w:rsidR="00AC6A7C" w:rsidRPr="007D33A5" w:rsidRDefault="007D33A5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AC6A7C" w:rsidRPr="007D33A5">
              <w:rPr>
                <w:i/>
              </w:rPr>
              <w:t>Defendant</w:t>
            </w:r>
            <w:r w:rsidR="00AC6A7C" w:rsidRPr="007D33A5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5D456BE4" w14:textId="77777777" w:rsidR="007D33A5" w:rsidRDefault="007D33A5" w:rsidP="00B870DF">
            <w:pPr>
              <w:ind w:left="432"/>
              <w:rPr>
                <w:b/>
                <w:smallCaps/>
              </w:rPr>
            </w:pPr>
          </w:p>
          <w:p w14:paraId="3F134F93" w14:textId="2F86B11D" w:rsidR="00AC6A7C" w:rsidRPr="007D33A5" w:rsidRDefault="00AC6A7C" w:rsidP="00B870DF">
            <w:pPr>
              <w:ind w:left="432"/>
              <w:rPr>
                <w:b/>
                <w:smallCaps/>
              </w:rPr>
            </w:pPr>
            <w:r w:rsidRPr="007D33A5">
              <w:rPr>
                <w:b/>
                <w:smallCaps/>
              </w:rPr>
              <w:t>Criminal No:</w:t>
            </w:r>
          </w:p>
          <w:p w14:paraId="62E092AB" w14:textId="77777777" w:rsidR="00AC6A7C" w:rsidRPr="007D33A5" w:rsidRDefault="00AC6A7C" w:rsidP="00B870DF">
            <w:pPr>
              <w:ind w:left="432"/>
              <w:rPr>
                <w:b/>
                <w:smallCaps/>
              </w:rPr>
            </w:pPr>
          </w:p>
          <w:p w14:paraId="5C6782E9" w14:textId="760C34CC" w:rsidR="00AC6A7C" w:rsidRDefault="00AC6A7C" w:rsidP="00AC6A7C">
            <w:pPr>
              <w:ind w:left="481"/>
              <w:rPr>
                <w:b/>
                <w:smallCaps/>
              </w:rPr>
            </w:pPr>
            <w:r w:rsidRPr="007D33A5">
              <w:rPr>
                <w:b/>
                <w:smallCaps/>
              </w:rPr>
              <w:t>Order on Defense Motion to Produce, And State’s Request for Protective order</w:t>
            </w:r>
          </w:p>
          <w:p w14:paraId="4D5277E2" w14:textId="77777777" w:rsidR="007D33A5" w:rsidRPr="007D33A5" w:rsidRDefault="007D33A5" w:rsidP="00AC6A7C">
            <w:pPr>
              <w:ind w:left="481"/>
              <w:rPr>
                <w:b/>
                <w:bCs/>
                <w:smallCaps/>
              </w:rPr>
            </w:pPr>
          </w:p>
          <w:p w14:paraId="0A1607DA" w14:textId="49B60F0D" w:rsidR="00AC6A7C" w:rsidRPr="007D33A5" w:rsidRDefault="007D33A5" w:rsidP="007D33A5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</w:t>
            </w:r>
            <w:r w:rsidR="00AC6A7C" w:rsidRPr="007D33A5">
              <w:rPr>
                <w:b/>
                <w:bCs/>
              </w:rPr>
              <w:object w:dxaOrig="225" w:dyaOrig="225" w14:anchorId="471C6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.85pt;height:11.85pt" o:ole="">
                  <v:imagedata r:id="rId7" o:title=""/>
                </v:shape>
                <w:control r:id="rId8" w:name="CheckBox1711" w:shapeid="_x0000_i1027"/>
              </w:object>
            </w:r>
            <w:r w:rsidR="00AC6A7C" w:rsidRPr="007D33A5">
              <w:rPr>
                <w:b/>
                <w:bCs/>
              </w:rPr>
              <w:t xml:space="preserve"> </w:t>
            </w:r>
            <w:r w:rsidR="00AC6A7C" w:rsidRPr="007D33A5">
              <w:rPr>
                <w:bCs/>
                <w:i/>
                <w:iCs/>
              </w:rPr>
              <w:t xml:space="preserve">Defendant </w:t>
            </w:r>
            <w:r w:rsidRPr="007D33A5">
              <w:rPr>
                <w:bCs/>
                <w:i/>
                <w:iCs/>
              </w:rPr>
              <w:t xml:space="preserve">is </w:t>
            </w:r>
            <w:r w:rsidR="00AC6A7C" w:rsidRPr="007D33A5">
              <w:rPr>
                <w:bCs/>
                <w:i/>
                <w:iCs/>
              </w:rPr>
              <w:t>in custody</w:t>
            </w:r>
          </w:p>
        </w:tc>
      </w:tr>
    </w:tbl>
    <w:p w14:paraId="20E09C91" w14:textId="77777777" w:rsidR="00AD1D6F" w:rsidRPr="007D33A5" w:rsidRDefault="00AD1D6F" w:rsidP="00326719">
      <w:pPr>
        <w:pStyle w:val="ListParagraph"/>
        <w:spacing w:line="276" w:lineRule="auto"/>
        <w:jc w:val="both"/>
        <w:rPr>
          <w:b/>
          <w:bCs/>
        </w:rPr>
      </w:pPr>
    </w:p>
    <w:p w14:paraId="26266D00" w14:textId="09E5263B" w:rsidR="007D33A5" w:rsidRDefault="000804B2" w:rsidP="007D33A5">
      <w:pPr>
        <w:spacing w:line="276" w:lineRule="auto"/>
        <w:jc w:val="both"/>
        <w:rPr>
          <w:b/>
          <w:smallCaps/>
        </w:rPr>
      </w:pPr>
      <w:r w:rsidRPr="007D33A5">
        <w:rPr>
          <w:b/>
          <w:smallCaps/>
        </w:rPr>
        <w:t>Defen</w:t>
      </w:r>
      <w:r w:rsidR="007D33A5">
        <w:rPr>
          <w:b/>
          <w:smallCaps/>
        </w:rPr>
        <w:t>dant’s</w:t>
      </w:r>
      <w:r w:rsidRPr="007D33A5">
        <w:rPr>
          <w:b/>
          <w:smallCaps/>
        </w:rPr>
        <w:t xml:space="preserve"> </w:t>
      </w:r>
      <w:r w:rsidR="00FA4868" w:rsidRPr="007D33A5">
        <w:rPr>
          <w:b/>
          <w:smallCaps/>
        </w:rPr>
        <w:t xml:space="preserve">Motion to Produce </w:t>
      </w:r>
      <w:r w:rsidR="00EB72D4" w:rsidRPr="007D33A5">
        <w:rPr>
          <w:b/>
          <w:smallCaps/>
        </w:rPr>
        <w:t>and the State’s</w:t>
      </w:r>
      <w:r w:rsidR="00FA4868" w:rsidRPr="007D33A5">
        <w:rPr>
          <w:b/>
          <w:smallCaps/>
        </w:rPr>
        <w:t xml:space="preserve"> Response </w:t>
      </w:r>
      <w:r w:rsidR="00EB72D4" w:rsidRPr="007D33A5">
        <w:rPr>
          <w:b/>
          <w:smallCaps/>
        </w:rPr>
        <w:t>come before the court</w:t>
      </w:r>
      <w:r w:rsidR="007D33A5">
        <w:rPr>
          <w:b/>
          <w:smallCaps/>
        </w:rPr>
        <w:t>.</w:t>
      </w:r>
    </w:p>
    <w:p w14:paraId="79CCD524" w14:textId="77777777" w:rsidR="007D33A5" w:rsidRDefault="007D33A5" w:rsidP="007D33A5">
      <w:pPr>
        <w:spacing w:line="276" w:lineRule="auto"/>
        <w:jc w:val="both"/>
        <w:rPr>
          <w:b/>
          <w:smallCaps/>
        </w:rPr>
      </w:pPr>
    </w:p>
    <w:p w14:paraId="63E33D5E" w14:textId="16AA43C2" w:rsidR="00AD1D6F" w:rsidRPr="007D33A5" w:rsidRDefault="00EB72D4" w:rsidP="007D33A5">
      <w:pPr>
        <w:spacing w:line="276" w:lineRule="auto"/>
        <w:jc w:val="both"/>
      </w:pPr>
      <w:r w:rsidRPr="007D33A5">
        <w:rPr>
          <w:smallCaps/>
        </w:rPr>
        <w:t>T</w:t>
      </w:r>
      <w:r w:rsidR="00FA4868" w:rsidRPr="007D33A5">
        <w:t>he court orders as follows:</w:t>
      </w:r>
      <w:r w:rsidR="00AD1D6F" w:rsidRPr="007D33A5">
        <w:t xml:space="preserve"> </w:t>
      </w:r>
    </w:p>
    <w:p w14:paraId="1FB61F0F" w14:textId="77777777" w:rsidR="00C8542F" w:rsidRPr="007D33A5" w:rsidRDefault="00C8542F" w:rsidP="004A059F">
      <w:pPr>
        <w:widowControl/>
        <w:spacing w:line="276" w:lineRule="auto"/>
        <w:jc w:val="both"/>
      </w:pPr>
    </w:p>
    <w:p w14:paraId="28D2491C" w14:textId="77777777" w:rsidR="002D2534" w:rsidRPr="007D33A5" w:rsidRDefault="005772F1" w:rsidP="007D33A5">
      <w:pPr>
        <w:pStyle w:val="ListParagraph"/>
        <w:widowControl/>
        <w:numPr>
          <w:ilvl w:val="0"/>
          <w:numId w:val="7"/>
        </w:numPr>
        <w:spacing w:line="276" w:lineRule="auto"/>
        <w:jc w:val="both"/>
      </w:pPr>
      <w:r w:rsidRPr="007D33A5">
        <w:t xml:space="preserve">The State </w:t>
      </w:r>
      <w:r w:rsidR="00C1335C" w:rsidRPr="007D33A5">
        <w:t xml:space="preserve">is ordered to </w:t>
      </w:r>
      <w:r w:rsidR="001C507F" w:rsidRPr="007D33A5">
        <w:t>disclose</w:t>
      </w:r>
      <w:r w:rsidRPr="007D33A5">
        <w:t xml:space="preserve"> </w:t>
      </w:r>
      <w:r w:rsidR="000606D7" w:rsidRPr="007D33A5">
        <w:t xml:space="preserve">Mandatory Discovery </w:t>
      </w:r>
      <w:r w:rsidR="008057F0" w:rsidRPr="007D33A5">
        <w:t xml:space="preserve">materials </w:t>
      </w:r>
      <w:r w:rsidR="00C8542F" w:rsidRPr="007D33A5">
        <w:t xml:space="preserve">as set out in </w:t>
      </w:r>
      <w:r w:rsidR="004A059F" w:rsidRPr="007D33A5">
        <w:t xml:space="preserve">Iowa R. Crim. P. 2.14(2)(a) and </w:t>
      </w:r>
      <w:r w:rsidRPr="007D33A5">
        <w:t xml:space="preserve">exculpatory or impeachment evidence as </w:t>
      </w:r>
      <w:r w:rsidR="00C8542F" w:rsidRPr="007D33A5">
        <w:t xml:space="preserve">set out in </w:t>
      </w:r>
      <w:r w:rsidRPr="007D33A5">
        <w:rPr>
          <w:u w:val="single"/>
        </w:rPr>
        <w:t>Brady v. Maryland</w:t>
      </w:r>
      <w:r w:rsidRPr="007D33A5">
        <w:t>, 373 U.S. 83, 83, S.Ct.1194</w:t>
      </w:r>
      <w:r w:rsidR="003C4D5E" w:rsidRPr="007D33A5">
        <w:t xml:space="preserve"> </w:t>
      </w:r>
      <w:r w:rsidRPr="007D33A5">
        <w:t>(1963)</w:t>
      </w:r>
      <w:r w:rsidR="002D2534" w:rsidRPr="007D33A5">
        <w:t>.</w:t>
      </w:r>
    </w:p>
    <w:p w14:paraId="264B75AA" w14:textId="77777777" w:rsidR="00C1335C" w:rsidRPr="007D33A5" w:rsidRDefault="00C1335C" w:rsidP="00C1335C">
      <w:pPr>
        <w:pStyle w:val="ListParagraph"/>
        <w:widowControl/>
        <w:spacing w:line="276" w:lineRule="auto"/>
        <w:ind w:left="1080"/>
        <w:jc w:val="both"/>
      </w:pPr>
    </w:p>
    <w:p w14:paraId="37EDC0F7" w14:textId="7A583BE8" w:rsidR="00DE610F" w:rsidRPr="007D33A5" w:rsidRDefault="008057F0" w:rsidP="007D33A5">
      <w:pPr>
        <w:pStyle w:val="ListParagraph"/>
        <w:widowControl/>
        <w:numPr>
          <w:ilvl w:val="0"/>
          <w:numId w:val="7"/>
        </w:numPr>
        <w:spacing w:line="276" w:lineRule="auto"/>
        <w:jc w:val="both"/>
      </w:pPr>
      <w:r w:rsidRPr="007D33A5">
        <w:t xml:space="preserve">Defendant </w:t>
      </w:r>
      <w:r w:rsidR="000606D7" w:rsidRPr="007D33A5">
        <w:t>has not show</w:t>
      </w:r>
      <w:r w:rsidRPr="007D33A5">
        <w:t>n</w:t>
      </w:r>
      <w:r w:rsidR="000606D7" w:rsidRPr="007D33A5">
        <w:t xml:space="preserve"> </w:t>
      </w:r>
      <w:proofErr w:type="gramStart"/>
      <w:r w:rsidR="004A059F" w:rsidRPr="007D33A5">
        <w:t>sufficient</w:t>
      </w:r>
      <w:proofErr w:type="gramEnd"/>
      <w:r w:rsidR="004A059F" w:rsidRPr="007D33A5">
        <w:t xml:space="preserve"> </w:t>
      </w:r>
      <w:r w:rsidRPr="007D33A5">
        <w:t xml:space="preserve">cause </w:t>
      </w:r>
      <w:r w:rsidR="000606D7" w:rsidRPr="007D33A5">
        <w:t>to warrant</w:t>
      </w:r>
      <w:r w:rsidR="00326719" w:rsidRPr="007D33A5">
        <w:t xml:space="preserve"> c</w:t>
      </w:r>
      <w:r w:rsidR="000606D7" w:rsidRPr="007D33A5">
        <w:t>ourt</w:t>
      </w:r>
      <w:r w:rsidR="007D33A5">
        <w:t>-</w:t>
      </w:r>
      <w:r w:rsidR="001C507F" w:rsidRPr="007D33A5">
        <w:t>order</w:t>
      </w:r>
      <w:r w:rsidR="00A14B35" w:rsidRPr="007D33A5">
        <w:t>ed Discretionary Discover</w:t>
      </w:r>
      <w:r w:rsidR="00C1335C" w:rsidRPr="007D33A5">
        <w:t>y</w:t>
      </w:r>
      <w:r w:rsidR="000606D7" w:rsidRPr="007D33A5">
        <w:t xml:space="preserve"> </w:t>
      </w:r>
      <w:r w:rsidR="001C507F" w:rsidRPr="007D33A5">
        <w:t>under</w:t>
      </w:r>
      <w:r w:rsidR="000606D7" w:rsidRPr="007D33A5">
        <w:t xml:space="preserve"> Iowa R. Crim. P. 2.14(2)(b).  </w:t>
      </w:r>
    </w:p>
    <w:p w14:paraId="3710A523" w14:textId="77777777" w:rsidR="00C1335C" w:rsidRPr="007D33A5" w:rsidRDefault="00C1335C" w:rsidP="007D33A5">
      <w:pPr>
        <w:pStyle w:val="ListParagraph"/>
      </w:pPr>
    </w:p>
    <w:p w14:paraId="149C0EA7" w14:textId="498BE3AD" w:rsidR="00C8623C" w:rsidRPr="007D33A5" w:rsidRDefault="001C698F" w:rsidP="007D33A5">
      <w:pPr>
        <w:pStyle w:val="ListParagraph"/>
        <w:widowControl/>
        <w:numPr>
          <w:ilvl w:val="0"/>
          <w:numId w:val="7"/>
        </w:numPr>
        <w:spacing w:line="276" w:lineRule="auto"/>
      </w:pPr>
      <w:r w:rsidRPr="007D33A5">
        <w:t xml:space="preserve">Pursuant to Iowa R. Crim. P. 2.14(6)(a), the parties are hereby ordered to refrain from re-disclosing any materials produced in discovery which would previously have been confidential and/or privileged under Iowa law without further order of the court. </w:t>
      </w:r>
    </w:p>
    <w:p w14:paraId="41EAD577" w14:textId="77777777" w:rsidR="001C698F" w:rsidRPr="007D33A5" w:rsidRDefault="001C698F" w:rsidP="001C698F">
      <w:pPr>
        <w:pStyle w:val="ListParagraph"/>
        <w:widowControl/>
        <w:spacing w:line="276" w:lineRule="auto"/>
        <w:ind w:left="1080"/>
      </w:pPr>
    </w:p>
    <w:p w14:paraId="690C03EE" w14:textId="77777777" w:rsidR="00AD1D6F" w:rsidRPr="007D33A5" w:rsidRDefault="00FA4868" w:rsidP="007D33A5">
      <w:pPr>
        <w:spacing w:line="276" w:lineRule="auto"/>
        <w:jc w:val="both"/>
        <w:rPr>
          <w:b/>
          <w:smallCaps/>
        </w:rPr>
      </w:pPr>
      <w:proofErr w:type="gramStart"/>
      <w:r w:rsidRPr="007D33A5">
        <w:rPr>
          <w:b/>
          <w:smallCaps/>
        </w:rPr>
        <w:t>So</w:t>
      </w:r>
      <w:proofErr w:type="gramEnd"/>
      <w:r w:rsidRPr="007D33A5">
        <w:rPr>
          <w:b/>
          <w:smallCaps/>
        </w:rPr>
        <w:t xml:space="preserve"> Ordered. </w:t>
      </w:r>
    </w:p>
    <w:p w14:paraId="0CFFA92A" w14:textId="77777777" w:rsidR="00AC6A7C" w:rsidRDefault="00AC6A7C" w:rsidP="00FA4868">
      <w:pPr>
        <w:spacing w:line="276" w:lineRule="auto"/>
        <w:ind w:left="360"/>
        <w:jc w:val="both"/>
        <w:rPr>
          <w:b/>
          <w:smallCaps/>
        </w:rPr>
      </w:pPr>
    </w:p>
    <w:p w14:paraId="470972B8" w14:textId="77777777" w:rsidR="00AC6A7C" w:rsidRPr="003F6DA8" w:rsidRDefault="00AC6A7C" w:rsidP="00FA4868">
      <w:pPr>
        <w:spacing w:line="276" w:lineRule="auto"/>
        <w:ind w:left="360"/>
        <w:jc w:val="both"/>
        <w:rPr>
          <w:smallCaps/>
        </w:rPr>
      </w:pPr>
    </w:p>
    <w:p w14:paraId="5082DB1A" w14:textId="77777777" w:rsidR="00C01CF7" w:rsidRDefault="00C01CF7" w:rsidP="00AD1D6F">
      <w:pPr>
        <w:widowControl/>
        <w:spacing w:line="360" w:lineRule="auto"/>
        <w:ind w:firstLine="360"/>
        <w:jc w:val="both"/>
        <w:rPr>
          <w:sz w:val="16"/>
          <w:szCs w:val="16"/>
        </w:rPr>
      </w:pPr>
    </w:p>
    <w:sectPr w:rsidR="00C01CF7" w:rsidSect="007D33A5"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A53B" w14:textId="77777777" w:rsidR="00330E3A" w:rsidRDefault="00330E3A" w:rsidP="00F11226">
      <w:r>
        <w:separator/>
      </w:r>
    </w:p>
  </w:endnote>
  <w:endnote w:type="continuationSeparator" w:id="0">
    <w:p w14:paraId="24E6302D" w14:textId="77777777" w:rsidR="00330E3A" w:rsidRDefault="00330E3A" w:rsidP="00F1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A0FC" w14:textId="77777777" w:rsidR="00330E3A" w:rsidRDefault="00330E3A" w:rsidP="00F11226">
      <w:r>
        <w:separator/>
      </w:r>
    </w:p>
  </w:footnote>
  <w:footnote w:type="continuationSeparator" w:id="0">
    <w:p w14:paraId="05A8A480" w14:textId="77777777" w:rsidR="00330E3A" w:rsidRDefault="00330E3A" w:rsidP="00F1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1" w15:restartNumberingAfterBreak="0">
    <w:nsid w:val="00000002"/>
    <w:multiLevelType w:val="multilevel"/>
    <w:tmpl w:val="EEEEA0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226D56BE"/>
    <w:multiLevelType w:val="hybridMultilevel"/>
    <w:tmpl w:val="73D05254"/>
    <w:lvl w:ilvl="0" w:tplc="F8462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8B7"/>
    <w:multiLevelType w:val="hybridMultilevel"/>
    <w:tmpl w:val="2F10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80B"/>
    <w:multiLevelType w:val="hybridMultilevel"/>
    <w:tmpl w:val="2B4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D73AB"/>
    <w:multiLevelType w:val="hybridMultilevel"/>
    <w:tmpl w:val="2B4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CF7"/>
    <w:rsid w:val="0000216C"/>
    <w:rsid w:val="00014C47"/>
    <w:rsid w:val="00044A36"/>
    <w:rsid w:val="000606D7"/>
    <w:rsid w:val="000804B2"/>
    <w:rsid w:val="00095642"/>
    <w:rsid w:val="000A3BD9"/>
    <w:rsid w:val="000A5070"/>
    <w:rsid w:val="000B107D"/>
    <w:rsid w:val="000D6BFF"/>
    <w:rsid w:val="001815D1"/>
    <w:rsid w:val="00194F4E"/>
    <w:rsid w:val="001A4162"/>
    <w:rsid w:val="001C507F"/>
    <w:rsid w:val="001C698F"/>
    <w:rsid w:val="001D7A3E"/>
    <w:rsid w:val="00231E3A"/>
    <w:rsid w:val="00247D69"/>
    <w:rsid w:val="00267DB4"/>
    <w:rsid w:val="002D2534"/>
    <w:rsid w:val="002D3FE2"/>
    <w:rsid w:val="00326719"/>
    <w:rsid w:val="00330E3A"/>
    <w:rsid w:val="0036603E"/>
    <w:rsid w:val="003C4D5E"/>
    <w:rsid w:val="003F6FDB"/>
    <w:rsid w:val="00445D1A"/>
    <w:rsid w:val="004A059F"/>
    <w:rsid w:val="00520C37"/>
    <w:rsid w:val="0055561C"/>
    <w:rsid w:val="005673C7"/>
    <w:rsid w:val="005772F1"/>
    <w:rsid w:val="005D3939"/>
    <w:rsid w:val="00677DC2"/>
    <w:rsid w:val="00730E92"/>
    <w:rsid w:val="00792D14"/>
    <w:rsid w:val="007949D6"/>
    <w:rsid w:val="007A512C"/>
    <w:rsid w:val="007D33A5"/>
    <w:rsid w:val="008057F0"/>
    <w:rsid w:val="008970A7"/>
    <w:rsid w:val="008A49AE"/>
    <w:rsid w:val="008C0F04"/>
    <w:rsid w:val="00902507"/>
    <w:rsid w:val="0090306B"/>
    <w:rsid w:val="00981727"/>
    <w:rsid w:val="009B37B0"/>
    <w:rsid w:val="009C25EF"/>
    <w:rsid w:val="00A073F0"/>
    <w:rsid w:val="00A14B35"/>
    <w:rsid w:val="00A17231"/>
    <w:rsid w:val="00A5441A"/>
    <w:rsid w:val="00AA2A2D"/>
    <w:rsid w:val="00AB1B8F"/>
    <w:rsid w:val="00AC6A7C"/>
    <w:rsid w:val="00AD1D6F"/>
    <w:rsid w:val="00AF49F7"/>
    <w:rsid w:val="00B23130"/>
    <w:rsid w:val="00B3179E"/>
    <w:rsid w:val="00B36081"/>
    <w:rsid w:val="00B44894"/>
    <w:rsid w:val="00B71CCF"/>
    <w:rsid w:val="00B7253B"/>
    <w:rsid w:val="00BD01E0"/>
    <w:rsid w:val="00C01CF7"/>
    <w:rsid w:val="00C1335C"/>
    <w:rsid w:val="00C54576"/>
    <w:rsid w:val="00C55D63"/>
    <w:rsid w:val="00C8542F"/>
    <w:rsid w:val="00C8623C"/>
    <w:rsid w:val="00C9792D"/>
    <w:rsid w:val="00CD6846"/>
    <w:rsid w:val="00D952DA"/>
    <w:rsid w:val="00DA0BD1"/>
    <w:rsid w:val="00DC5587"/>
    <w:rsid w:val="00DD3CD0"/>
    <w:rsid w:val="00DE610F"/>
    <w:rsid w:val="00E361F5"/>
    <w:rsid w:val="00E50463"/>
    <w:rsid w:val="00E6507C"/>
    <w:rsid w:val="00EA7F7C"/>
    <w:rsid w:val="00EB72D4"/>
    <w:rsid w:val="00F11226"/>
    <w:rsid w:val="00F11636"/>
    <w:rsid w:val="00FA4868"/>
    <w:rsid w:val="00FE5834"/>
    <w:rsid w:val="00FE713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FF5047"/>
  <w15:docId w15:val="{9E587F63-311D-432D-B237-1E01284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9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3939"/>
  </w:style>
  <w:style w:type="paragraph" w:customStyle="1" w:styleId="Quick1">
    <w:name w:val="Quick 1."/>
    <w:basedOn w:val="Normal"/>
    <w:rsid w:val="005D3939"/>
    <w:pPr>
      <w:numPr>
        <w:numId w:val="1"/>
      </w:numPr>
      <w:ind w:left="1440" w:hanging="720"/>
    </w:pPr>
  </w:style>
  <w:style w:type="paragraph" w:styleId="BalloonText">
    <w:name w:val="Balloon Text"/>
    <w:basedOn w:val="Normal"/>
    <w:semiHidden/>
    <w:rsid w:val="00E361F5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17231"/>
    <w:pPr>
      <w:ind w:left="1080" w:hanging="1080"/>
      <w:jc w:val="both"/>
    </w:pPr>
    <w:rPr>
      <w:rFonts w:eastAsia="ヒラギノ角ゴ Pro W3"/>
      <w:color w:val="000000"/>
    </w:rPr>
  </w:style>
  <w:style w:type="character" w:styleId="Hyperlink">
    <w:name w:val="Hyperlink"/>
    <w:basedOn w:val="DefaultParagraphFont"/>
    <w:uiPriority w:val="99"/>
    <w:unhideWhenUsed/>
    <w:rsid w:val="00A1723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17231"/>
    <w:pPr>
      <w:ind w:left="720"/>
      <w:contextualSpacing/>
    </w:pPr>
  </w:style>
  <w:style w:type="paragraph" w:customStyle="1" w:styleId="Default">
    <w:name w:val="Default"/>
    <w:rsid w:val="00445D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reet-address">
    <w:name w:val="street-address"/>
    <w:basedOn w:val="DefaultParagraphFont"/>
    <w:rsid w:val="00BD01E0"/>
  </w:style>
  <w:style w:type="character" w:customStyle="1" w:styleId="region">
    <w:name w:val="region"/>
    <w:basedOn w:val="DefaultParagraphFont"/>
    <w:rsid w:val="00BD01E0"/>
  </w:style>
  <w:style w:type="character" w:customStyle="1" w:styleId="postal-code">
    <w:name w:val="postal-code"/>
    <w:basedOn w:val="DefaultParagraphFont"/>
    <w:rsid w:val="00BD01E0"/>
  </w:style>
  <w:style w:type="paragraph" w:styleId="Header">
    <w:name w:val="header"/>
    <w:basedOn w:val="Normal"/>
    <w:link w:val="HeaderChar"/>
    <w:uiPriority w:val="99"/>
    <w:semiHidden/>
    <w:unhideWhenUsed/>
    <w:rsid w:val="0018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D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5719">
          <w:marLeft w:val="0"/>
          <w:marRight w:val="0"/>
          <w:marTop w:val="3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15229</dc:creator>
  <cp:lastModifiedBy>Jeff Noble</cp:lastModifiedBy>
  <cp:revision>9</cp:revision>
  <cp:lastPrinted>2014-06-23T18:25:00Z</cp:lastPrinted>
  <dcterms:created xsi:type="dcterms:W3CDTF">2014-12-10T20:28:00Z</dcterms:created>
  <dcterms:modified xsi:type="dcterms:W3CDTF">2020-02-03T18:35:00Z</dcterms:modified>
</cp:coreProperties>
</file>