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FF2D8" w14:textId="77777777" w:rsidR="00580DCB" w:rsidRPr="00B323CD" w:rsidRDefault="00580DCB" w:rsidP="00580DCB">
      <w:pPr>
        <w:contextualSpacing/>
        <w:jc w:val="center"/>
        <w:rPr>
          <w:smallCaps/>
        </w:rPr>
      </w:pPr>
      <w:r w:rsidRPr="00B323CD">
        <w:rPr>
          <w:b/>
          <w:smallCaps/>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55"/>
        <w:gridCol w:w="5445"/>
      </w:tblGrid>
      <w:tr w:rsidR="00580DCB" w:rsidRPr="001B59D2" w14:paraId="3C9B8C62" w14:textId="77777777" w:rsidTr="00B870DF">
        <w:tc>
          <w:tcPr>
            <w:tcW w:w="5508" w:type="dxa"/>
            <w:tcBorders>
              <w:left w:val="nil"/>
            </w:tcBorders>
          </w:tcPr>
          <w:p w14:paraId="13942921" w14:textId="77777777" w:rsidR="00580DCB" w:rsidRPr="001B59D2" w:rsidRDefault="00580DCB" w:rsidP="00B870DF">
            <w:pPr>
              <w:ind w:left="360"/>
              <w:rPr>
                <w:sz w:val="20"/>
                <w:szCs w:val="20"/>
              </w:rPr>
            </w:pPr>
            <w:r w:rsidRPr="001B59D2">
              <w:rPr>
                <w:b/>
                <w:smallCaps/>
                <w:sz w:val="20"/>
                <w:szCs w:val="20"/>
              </w:rPr>
              <w:t>State of Iowa</w:t>
            </w:r>
            <w:r w:rsidRPr="001B59D2">
              <w:rPr>
                <w:b/>
                <w:sz w:val="20"/>
                <w:szCs w:val="20"/>
              </w:rPr>
              <w:t>,</w:t>
            </w:r>
          </w:p>
          <w:p w14:paraId="35FA969A" w14:textId="77777777" w:rsidR="00580DCB" w:rsidRPr="001B59D2" w:rsidRDefault="00580DCB" w:rsidP="00B870DF">
            <w:pPr>
              <w:ind w:left="360"/>
              <w:rPr>
                <w:sz w:val="20"/>
                <w:szCs w:val="20"/>
              </w:rPr>
            </w:pPr>
            <w:r w:rsidRPr="001B59D2">
              <w:rPr>
                <w:i/>
                <w:sz w:val="20"/>
                <w:szCs w:val="20"/>
              </w:rPr>
              <w:t>Plaintiff</w:t>
            </w:r>
            <w:r w:rsidRPr="001B59D2">
              <w:rPr>
                <w:sz w:val="20"/>
                <w:szCs w:val="20"/>
              </w:rPr>
              <w:t>,</w:t>
            </w:r>
          </w:p>
          <w:p w14:paraId="697073F3" w14:textId="77777777" w:rsidR="00580DCB" w:rsidRPr="00A0448A" w:rsidRDefault="00580DCB" w:rsidP="00B870DF">
            <w:pPr>
              <w:ind w:left="360"/>
              <w:rPr>
                <w:sz w:val="20"/>
                <w:szCs w:val="20"/>
              </w:rPr>
            </w:pPr>
            <w:r w:rsidRPr="001B59D2">
              <w:rPr>
                <w:sz w:val="20"/>
                <w:szCs w:val="20"/>
              </w:rPr>
              <w:t>v.</w:t>
            </w:r>
          </w:p>
          <w:p w14:paraId="1A1D2199" w14:textId="184342A3" w:rsidR="00580DCB" w:rsidRPr="001B59D2" w:rsidRDefault="00CB7EC9" w:rsidP="00B870DF">
            <w:pPr>
              <w:ind w:left="360"/>
              <w:rPr>
                <w:sz w:val="20"/>
                <w:szCs w:val="20"/>
              </w:rPr>
            </w:pPr>
            <w:r>
              <w:rPr>
                <w:b/>
                <w:sz w:val="20"/>
                <w:szCs w:val="20"/>
              </w:rPr>
              <w:fldChar w:fldCharType="begin">
                <w:ffData>
                  <w:name w:val="DefendantName"/>
                  <w:enabled/>
                  <w:calcOnExit w:val="0"/>
                  <w:textInput/>
                </w:ffData>
              </w:fldChar>
            </w:r>
            <w:bookmarkStart w:id="0" w:name="DefendantName"/>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r w:rsidR="00580DCB" w:rsidRPr="001B59D2">
              <w:rPr>
                <w:b/>
                <w:sz w:val="20"/>
                <w:szCs w:val="20"/>
              </w:rPr>
              <w:t>,</w:t>
            </w:r>
          </w:p>
          <w:p w14:paraId="6A9EA8C5" w14:textId="77777777" w:rsidR="00580DCB" w:rsidRPr="001B59D2" w:rsidRDefault="00580DCB" w:rsidP="00B870DF">
            <w:pPr>
              <w:ind w:left="360"/>
              <w:rPr>
                <w:sz w:val="20"/>
                <w:szCs w:val="20"/>
              </w:rPr>
            </w:pPr>
            <w:r w:rsidRPr="001B59D2">
              <w:rPr>
                <w:i/>
                <w:sz w:val="20"/>
                <w:szCs w:val="20"/>
              </w:rPr>
              <w:t>Defendant</w:t>
            </w:r>
            <w:r w:rsidRPr="001B59D2">
              <w:rPr>
                <w:sz w:val="20"/>
                <w:szCs w:val="20"/>
              </w:rPr>
              <w:t>.</w:t>
            </w:r>
          </w:p>
        </w:tc>
        <w:tc>
          <w:tcPr>
            <w:tcW w:w="5508" w:type="dxa"/>
            <w:tcBorders>
              <w:right w:val="nil"/>
            </w:tcBorders>
          </w:tcPr>
          <w:p w14:paraId="63BD84A0" w14:textId="715F100F" w:rsidR="00580DCB" w:rsidRPr="001B59D2" w:rsidRDefault="00580DCB" w:rsidP="00B870DF">
            <w:pPr>
              <w:ind w:left="432"/>
              <w:rPr>
                <w:b/>
                <w:smallCaps/>
                <w:sz w:val="20"/>
                <w:szCs w:val="20"/>
              </w:rPr>
            </w:pPr>
            <w:r w:rsidRPr="001B59D2">
              <w:rPr>
                <w:b/>
                <w:smallCaps/>
                <w:sz w:val="20"/>
                <w:szCs w:val="20"/>
              </w:rPr>
              <w:t>Criminal No:</w:t>
            </w:r>
            <w:r w:rsidR="00D904C0" w:rsidRPr="00D904C0">
              <w:rPr>
                <w:b/>
                <w:i/>
                <w:sz w:val="20"/>
                <w:szCs w:val="20"/>
              </w:rPr>
              <w:t xml:space="preserve"> </w:t>
            </w:r>
            <w:r w:rsidR="00CB7EC9">
              <w:rPr>
                <w:b/>
                <w:i/>
                <w:sz w:val="20"/>
                <w:szCs w:val="20"/>
              </w:rPr>
              <w:fldChar w:fldCharType="begin">
                <w:ffData>
                  <w:name w:val="ICIS"/>
                  <w:enabled/>
                  <w:calcOnExit w:val="0"/>
                  <w:textInput/>
                </w:ffData>
              </w:fldChar>
            </w:r>
            <w:bookmarkStart w:id="1" w:name="ICIS"/>
            <w:r w:rsidR="00CB7EC9">
              <w:rPr>
                <w:b/>
                <w:i/>
                <w:sz w:val="20"/>
                <w:szCs w:val="20"/>
              </w:rPr>
              <w:instrText xml:space="preserve"> FORMTEXT </w:instrText>
            </w:r>
            <w:r w:rsidR="00CB7EC9">
              <w:rPr>
                <w:b/>
                <w:i/>
                <w:sz w:val="20"/>
                <w:szCs w:val="20"/>
              </w:rPr>
            </w:r>
            <w:r w:rsidR="00CB7EC9">
              <w:rPr>
                <w:b/>
                <w:i/>
                <w:sz w:val="20"/>
                <w:szCs w:val="20"/>
              </w:rPr>
              <w:fldChar w:fldCharType="separate"/>
            </w:r>
            <w:r w:rsidR="00CB7EC9">
              <w:rPr>
                <w:b/>
                <w:i/>
                <w:noProof/>
                <w:sz w:val="20"/>
                <w:szCs w:val="20"/>
              </w:rPr>
              <w:t> </w:t>
            </w:r>
            <w:r w:rsidR="00CB7EC9">
              <w:rPr>
                <w:b/>
                <w:i/>
                <w:noProof/>
                <w:sz w:val="20"/>
                <w:szCs w:val="20"/>
              </w:rPr>
              <w:t> </w:t>
            </w:r>
            <w:r w:rsidR="00CB7EC9">
              <w:rPr>
                <w:b/>
                <w:i/>
                <w:noProof/>
                <w:sz w:val="20"/>
                <w:szCs w:val="20"/>
              </w:rPr>
              <w:t> </w:t>
            </w:r>
            <w:r w:rsidR="00CB7EC9">
              <w:rPr>
                <w:b/>
                <w:i/>
                <w:noProof/>
                <w:sz w:val="20"/>
                <w:szCs w:val="20"/>
              </w:rPr>
              <w:t> </w:t>
            </w:r>
            <w:r w:rsidR="00CB7EC9">
              <w:rPr>
                <w:b/>
                <w:i/>
                <w:noProof/>
                <w:sz w:val="20"/>
                <w:szCs w:val="20"/>
              </w:rPr>
              <w:t> </w:t>
            </w:r>
            <w:r w:rsidR="00CB7EC9">
              <w:rPr>
                <w:b/>
                <w:i/>
                <w:sz w:val="20"/>
                <w:szCs w:val="20"/>
              </w:rPr>
              <w:fldChar w:fldCharType="end"/>
            </w:r>
            <w:bookmarkEnd w:id="1"/>
          </w:p>
          <w:p w14:paraId="7895E003" w14:textId="77777777" w:rsidR="00580DCB" w:rsidRPr="001B59D2" w:rsidRDefault="00580DCB" w:rsidP="00B870DF">
            <w:pPr>
              <w:ind w:left="432"/>
              <w:rPr>
                <w:b/>
                <w:smallCaps/>
                <w:sz w:val="20"/>
                <w:szCs w:val="20"/>
              </w:rPr>
            </w:pPr>
          </w:p>
          <w:p w14:paraId="28BFD6E4" w14:textId="77777777" w:rsidR="00580DCB" w:rsidRDefault="00580DCB" w:rsidP="00B870DF">
            <w:pPr>
              <w:ind w:left="432"/>
              <w:rPr>
                <w:b/>
                <w:smallCaps/>
                <w:sz w:val="20"/>
                <w:szCs w:val="20"/>
              </w:rPr>
            </w:pPr>
            <w:r>
              <w:rPr>
                <w:b/>
                <w:smallCaps/>
                <w:sz w:val="20"/>
                <w:szCs w:val="20"/>
              </w:rPr>
              <w:t>Pre-Trial Conference Order (misdemeanor)</w:t>
            </w:r>
          </w:p>
          <w:p w14:paraId="62A3AFC9" w14:textId="1C481796" w:rsidR="00580DCB" w:rsidRPr="00FC5D26" w:rsidRDefault="008515DD" w:rsidP="00B870DF">
            <w:pPr>
              <w:ind w:left="2772"/>
              <w:rPr>
                <w:b/>
                <w:sz w:val="20"/>
                <w:szCs w:val="20"/>
              </w:rPr>
            </w:pPr>
            <w:sdt>
              <w:sdtPr>
                <w:rPr>
                  <w:bCs/>
                  <w:sz w:val="20"/>
                  <w:szCs w:val="20"/>
                </w:rPr>
                <w:id w:val="-2028476134"/>
                <w14:checkbox>
                  <w14:checked w14:val="0"/>
                  <w14:checkedState w14:val="2612" w14:font="MS Gothic"/>
                  <w14:uncheckedState w14:val="2610" w14:font="MS Gothic"/>
                </w14:checkbox>
              </w:sdtPr>
              <w:sdtEndPr/>
              <w:sdtContent>
                <w:r w:rsidR="00CB7EC9">
                  <w:rPr>
                    <w:rFonts w:ascii="MS Gothic" w:eastAsia="MS Gothic" w:hAnsi="MS Gothic" w:hint="eastAsia"/>
                    <w:bCs/>
                    <w:sz w:val="20"/>
                    <w:szCs w:val="20"/>
                  </w:rPr>
                  <w:t>☐</w:t>
                </w:r>
              </w:sdtContent>
            </w:sdt>
            <w:r w:rsidR="00580DCB" w:rsidRPr="00B323CD">
              <w:rPr>
                <w:bCs/>
                <w:i/>
                <w:iCs/>
                <w:sz w:val="20"/>
                <w:szCs w:val="20"/>
              </w:rPr>
              <w:t xml:space="preserve">Defendant </w:t>
            </w:r>
            <w:r w:rsidR="00B323CD" w:rsidRPr="00B323CD">
              <w:rPr>
                <w:bCs/>
                <w:i/>
                <w:iCs/>
                <w:sz w:val="20"/>
                <w:szCs w:val="20"/>
              </w:rPr>
              <w:t xml:space="preserve">is </w:t>
            </w:r>
            <w:r w:rsidR="00580DCB" w:rsidRPr="00B323CD">
              <w:rPr>
                <w:bCs/>
                <w:i/>
                <w:iCs/>
                <w:sz w:val="20"/>
                <w:szCs w:val="20"/>
              </w:rPr>
              <w:t>in custody.</w:t>
            </w:r>
          </w:p>
        </w:tc>
      </w:tr>
    </w:tbl>
    <w:p w14:paraId="366567B0" w14:textId="77777777" w:rsidR="00566394" w:rsidRPr="00ED5AE3" w:rsidRDefault="00566394" w:rsidP="00566394">
      <w:pPr>
        <w:rPr>
          <w:sz w:val="22"/>
          <w:szCs w:val="22"/>
        </w:rPr>
      </w:pPr>
    </w:p>
    <w:p w14:paraId="6B47ADD7" w14:textId="77E5D471" w:rsidR="00566394" w:rsidRPr="00F4109A" w:rsidRDefault="00566394" w:rsidP="00566394">
      <w:pPr>
        <w:rPr>
          <w:sz w:val="20"/>
          <w:szCs w:val="20"/>
        </w:rPr>
      </w:pPr>
      <w:r w:rsidRPr="00F4109A">
        <w:rPr>
          <w:sz w:val="20"/>
          <w:szCs w:val="20"/>
        </w:rPr>
        <w:t xml:space="preserve">First/Second Pre-Trial Conference was held in the above entitled case on:  </w:t>
      </w:r>
      <w:bookmarkStart w:id="2" w:name="Today"/>
      <w:r w:rsidR="00023851" w:rsidRPr="00F4109A">
        <w:rPr>
          <w:b/>
          <w:i/>
          <w:sz w:val="20"/>
          <w:szCs w:val="20"/>
          <w:u w:val="single"/>
        </w:rPr>
        <w:fldChar w:fldCharType="begin">
          <w:ffData>
            <w:name w:val="Today"/>
            <w:enabled/>
            <w:calcOnExit w:val="0"/>
            <w:textInput/>
          </w:ffData>
        </w:fldChar>
      </w:r>
      <w:r w:rsidR="00445EB2" w:rsidRPr="00F4109A">
        <w:rPr>
          <w:b/>
          <w:i/>
          <w:sz w:val="20"/>
          <w:szCs w:val="20"/>
          <w:u w:val="single"/>
        </w:rPr>
        <w:instrText xml:space="preserve"> FORMTEXT </w:instrText>
      </w:r>
      <w:r w:rsidR="00023851" w:rsidRPr="00F4109A">
        <w:rPr>
          <w:b/>
          <w:i/>
          <w:sz w:val="20"/>
          <w:szCs w:val="20"/>
          <w:u w:val="single"/>
        </w:rPr>
      </w:r>
      <w:r w:rsidR="00023851" w:rsidRPr="00F4109A">
        <w:rPr>
          <w:b/>
          <w:i/>
          <w:sz w:val="20"/>
          <w:szCs w:val="20"/>
          <w:u w:val="single"/>
        </w:rPr>
        <w:fldChar w:fldCharType="separate"/>
      </w:r>
      <w:r w:rsidR="00445EB2" w:rsidRPr="00F4109A">
        <w:rPr>
          <w:b/>
          <w:i/>
          <w:noProof/>
          <w:sz w:val="20"/>
          <w:szCs w:val="20"/>
          <w:u w:val="single"/>
        </w:rPr>
        <w:t> </w:t>
      </w:r>
      <w:r w:rsidR="00445EB2" w:rsidRPr="00F4109A">
        <w:rPr>
          <w:b/>
          <w:i/>
          <w:noProof/>
          <w:sz w:val="20"/>
          <w:szCs w:val="20"/>
          <w:u w:val="single"/>
        </w:rPr>
        <w:t> </w:t>
      </w:r>
      <w:r w:rsidR="00445EB2" w:rsidRPr="00F4109A">
        <w:rPr>
          <w:b/>
          <w:i/>
          <w:noProof/>
          <w:sz w:val="20"/>
          <w:szCs w:val="20"/>
          <w:u w:val="single"/>
        </w:rPr>
        <w:t> </w:t>
      </w:r>
      <w:r w:rsidR="00445EB2" w:rsidRPr="00F4109A">
        <w:rPr>
          <w:b/>
          <w:i/>
          <w:noProof/>
          <w:sz w:val="20"/>
          <w:szCs w:val="20"/>
          <w:u w:val="single"/>
        </w:rPr>
        <w:t> </w:t>
      </w:r>
      <w:r w:rsidR="00445EB2" w:rsidRPr="00F4109A">
        <w:rPr>
          <w:b/>
          <w:i/>
          <w:noProof/>
          <w:sz w:val="20"/>
          <w:szCs w:val="20"/>
          <w:u w:val="single"/>
        </w:rPr>
        <w:t> </w:t>
      </w:r>
      <w:r w:rsidR="00023851" w:rsidRPr="00F4109A">
        <w:rPr>
          <w:b/>
          <w:i/>
          <w:sz w:val="20"/>
          <w:szCs w:val="20"/>
          <w:u w:val="single"/>
        </w:rPr>
        <w:fldChar w:fldCharType="end"/>
      </w:r>
      <w:bookmarkEnd w:id="2"/>
      <w:r w:rsidR="00445EB2" w:rsidRPr="00F4109A">
        <w:rPr>
          <w:sz w:val="20"/>
          <w:szCs w:val="20"/>
        </w:rPr>
        <w:t>.</w:t>
      </w:r>
      <w:r w:rsidR="00445EB2" w:rsidRPr="00F4109A">
        <w:rPr>
          <w:b/>
          <w:i/>
          <w:sz w:val="20"/>
          <w:szCs w:val="20"/>
        </w:rPr>
        <w:t xml:space="preserve">  </w:t>
      </w:r>
      <w:r w:rsidRPr="00F4109A">
        <w:rPr>
          <w:sz w:val="20"/>
          <w:szCs w:val="20"/>
        </w:rPr>
        <w:t xml:space="preserve">Appearing on behalf of the State was:  </w:t>
      </w:r>
      <w:r w:rsidR="00CB7EC9">
        <w:rPr>
          <w:sz w:val="20"/>
          <w:szCs w:val="20"/>
        </w:rPr>
        <w:fldChar w:fldCharType="begin">
          <w:ffData>
            <w:name w:val="Prosecutor"/>
            <w:enabled/>
            <w:calcOnExit w:val="0"/>
            <w:textInput/>
          </w:ffData>
        </w:fldChar>
      </w:r>
      <w:bookmarkStart w:id="3" w:name="Prosecutor"/>
      <w:r w:rsidR="00CB7EC9">
        <w:rPr>
          <w:sz w:val="20"/>
          <w:szCs w:val="20"/>
        </w:rPr>
        <w:instrText xml:space="preserve"> FORMTEXT </w:instrText>
      </w:r>
      <w:r w:rsidR="00CB7EC9">
        <w:rPr>
          <w:sz w:val="20"/>
          <w:szCs w:val="20"/>
        </w:rPr>
      </w:r>
      <w:r w:rsidR="00CB7EC9">
        <w:rPr>
          <w:sz w:val="20"/>
          <w:szCs w:val="20"/>
        </w:rPr>
        <w:fldChar w:fldCharType="separate"/>
      </w:r>
      <w:r w:rsidR="00CB7EC9">
        <w:rPr>
          <w:noProof/>
          <w:sz w:val="20"/>
          <w:szCs w:val="20"/>
        </w:rPr>
        <w:t> </w:t>
      </w:r>
      <w:r w:rsidR="00CB7EC9">
        <w:rPr>
          <w:noProof/>
          <w:sz w:val="20"/>
          <w:szCs w:val="20"/>
        </w:rPr>
        <w:t> </w:t>
      </w:r>
      <w:r w:rsidR="00CB7EC9">
        <w:rPr>
          <w:noProof/>
          <w:sz w:val="20"/>
          <w:szCs w:val="20"/>
        </w:rPr>
        <w:t> </w:t>
      </w:r>
      <w:r w:rsidR="00CB7EC9">
        <w:rPr>
          <w:noProof/>
          <w:sz w:val="20"/>
          <w:szCs w:val="20"/>
        </w:rPr>
        <w:t> </w:t>
      </w:r>
      <w:r w:rsidR="00CB7EC9">
        <w:rPr>
          <w:noProof/>
          <w:sz w:val="20"/>
          <w:szCs w:val="20"/>
        </w:rPr>
        <w:t> </w:t>
      </w:r>
      <w:r w:rsidR="00CB7EC9">
        <w:rPr>
          <w:sz w:val="20"/>
          <w:szCs w:val="20"/>
        </w:rPr>
        <w:fldChar w:fldCharType="end"/>
      </w:r>
      <w:bookmarkEnd w:id="3"/>
      <w:r w:rsidR="00D9504D" w:rsidRPr="00F4109A">
        <w:rPr>
          <w:sz w:val="20"/>
          <w:szCs w:val="20"/>
        </w:rPr>
        <w:t xml:space="preserve">.  </w:t>
      </w:r>
      <w:r w:rsidRPr="00F4109A">
        <w:rPr>
          <w:sz w:val="20"/>
          <w:szCs w:val="20"/>
        </w:rPr>
        <w:t xml:space="preserve">Appearing on behalf of the Defendant was:  </w:t>
      </w:r>
      <w:bookmarkStart w:id="4" w:name="DefenseAttorney"/>
      <w:r w:rsidR="00023851" w:rsidRPr="00F4109A">
        <w:rPr>
          <w:b/>
          <w:i/>
          <w:sz w:val="20"/>
          <w:szCs w:val="20"/>
          <w:u w:val="single"/>
        </w:rPr>
        <w:fldChar w:fldCharType="begin">
          <w:ffData>
            <w:name w:val="DefenseAttorney"/>
            <w:enabled/>
            <w:calcOnExit w:val="0"/>
            <w:textInput/>
          </w:ffData>
        </w:fldChar>
      </w:r>
      <w:r w:rsidR="00445EB2" w:rsidRPr="00F4109A">
        <w:rPr>
          <w:b/>
          <w:i/>
          <w:sz w:val="20"/>
          <w:szCs w:val="20"/>
          <w:u w:val="single"/>
        </w:rPr>
        <w:instrText xml:space="preserve"> FORMTEXT </w:instrText>
      </w:r>
      <w:r w:rsidR="00023851" w:rsidRPr="00F4109A">
        <w:rPr>
          <w:b/>
          <w:i/>
          <w:sz w:val="20"/>
          <w:szCs w:val="20"/>
          <w:u w:val="single"/>
        </w:rPr>
      </w:r>
      <w:r w:rsidR="00023851" w:rsidRPr="00F4109A">
        <w:rPr>
          <w:b/>
          <w:i/>
          <w:sz w:val="20"/>
          <w:szCs w:val="20"/>
          <w:u w:val="single"/>
        </w:rPr>
        <w:fldChar w:fldCharType="separate"/>
      </w:r>
      <w:r w:rsidR="00445EB2" w:rsidRPr="00F4109A">
        <w:rPr>
          <w:b/>
          <w:i/>
          <w:noProof/>
          <w:sz w:val="20"/>
          <w:szCs w:val="20"/>
          <w:u w:val="single"/>
        </w:rPr>
        <w:t> </w:t>
      </w:r>
      <w:r w:rsidR="00445EB2" w:rsidRPr="00F4109A">
        <w:rPr>
          <w:b/>
          <w:i/>
          <w:noProof/>
          <w:sz w:val="20"/>
          <w:szCs w:val="20"/>
          <w:u w:val="single"/>
        </w:rPr>
        <w:t> </w:t>
      </w:r>
      <w:r w:rsidR="00445EB2" w:rsidRPr="00F4109A">
        <w:rPr>
          <w:b/>
          <w:i/>
          <w:noProof/>
          <w:sz w:val="20"/>
          <w:szCs w:val="20"/>
          <w:u w:val="single"/>
        </w:rPr>
        <w:t> </w:t>
      </w:r>
      <w:r w:rsidR="00445EB2" w:rsidRPr="00F4109A">
        <w:rPr>
          <w:b/>
          <w:i/>
          <w:noProof/>
          <w:sz w:val="20"/>
          <w:szCs w:val="20"/>
          <w:u w:val="single"/>
        </w:rPr>
        <w:t> </w:t>
      </w:r>
      <w:r w:rsidR="00445EB2" w:rsidRPr="00F4109A">
        <w:rPr>
          <w:b/>
          <w:i/>
          <w:noProof/>
          <w:sz w:val="20"/>
          <w:szCs w:val="20"/>
          <w:u w:val="single"/>
        </w:rPr>
        <w:t> </w:t>
      </w:r>
      <w:r w:rsidR="00023851" w:rsidRPr="00F4109A">
        <w:rPr>
          <w:b/>
          <w:i/>
          <w:sz w:val="20"/>
          <w:szCs w:val="20"/>
          <w:u w:val="single"/>
        </w:rPr>
        <w:fldChar w:fldCharType="end"/>
      </w:r>
      <w:bookmarkEnd w:id="4"/>
      <w:r w:rsidR="00445EB2" w:rsidRPr="00F4109A">
        <w:rPr>
          <w:sz w:val="20"/>
          <w:szCs w:val="20"/>
        </w:rPr>
        <w:t>.</w:t>
      </w:r>
      <w:r w:rsidR="00445EB2" w:rsidRPr="00F4109A">
        <w:rPr>
          <w:b/>
          <w:i/>
          <w:sz w:val="20"/>
          <w:szCs w:val="20"/>
        </w:rPr>
        <w:t xml:space="preserve">  </w:t>
      </w:r>
      <w:sdt>
        <w:sdtPr>
          <w:rPr>
            <w:b/>
            <w:iCs/>
            <w:sz w:val="20"/>
            <w:szCs w:val="20"/>
          </w:rPr>
          <w:id w:val="-1019392038"/>
          <w14:checkbox>
            <w14:checked w14:val="0"/>
            <w14:checkedState w14:val="2612" w14:font="MS Gothic"/>
            <w14:uncheckedState w14:val="2610" w14:font="MS Gothic"/>
          </w14:checkbox>
        </w:sdtPr>
        <w:sdtEndPr/>
        <w:sdtContent>
          <w:r w:rsidR="00CB7EC9" w:rsidRPr="00CB7EC9">
            <w:rPr>
              <w:rFonts w:ascii="MS Gothic" w:eastAsia="MS Gothic" w:hAnsi="MS Gothic" w:hint="eastAsia"/>
              <w:b/>
              <w:iCs/>
              <w:sz w:val="20"/>
              <w:szCs w:val="20"/>
            </w:rPr>
            <w:t>☐</w:t>
          </w:r>
        </w:sdtContent>
      </w:sdt>
      <w:r w:rsidRPr="00F4109A">
        <w:rPr>
          <w:sz w:val="20"/>
          <w:szCs w:val="20"/>
        </w:rPr>
        <w:t xml:space="preserve"> Interpreter </w:t>
      </w:r>
      <w:r w:rsidR="00023851" w:rsidRPr="00F4109A">
        <w:rPr>
          <w:b/>
          <w:i/>
          <w:sz w:val="20"/>
          <w:szCs w:val="20"/>
          <w:u w:val="single"/>
        </w:rPr>
        <w:fldChar w:fldCharType="begin">
          <w:ffData>
            <w:name w:val="Text3"/>
            <w:enabled/>
            <w:calcOnExit w:val="0"/>
            <w:textInput/>
          </w:ffData>
        </w:fldChar>
      </w:r>
      <w:r w:rsidRPr="00F4109A">
        <w:rPr>
          <w:b/>
          <w:i/>
          <w:sz w:val="20"/>
          <w:szCs w:val="20"/>
          <w:u w:val="single"/>
        </w:rPr>
        <w:instrText xml:space="preserve"> FORMTEXT </w:instrText>
      </w:r>
      <w:r w:rsidR="00023851" w:rsidRPr="00F4109A">
        <w:rPr>
          <w:b/>
          <w:i/>
          <w:sz w:val="20"/>
          <w:szCs w:val="20"/>
          <w:u w:val="single"/>
        </w:rPr>
      </w:r>
      <w:r w:rsidR="00023851" w:rsidRPr="00F4109A">
        <w:rPr>
          <w:b/>
          <w:i/>
          <w:sz w:val="20"/>
          <w:szCs w:val="20"/>
          <w:u w:val="single"/>
        </w:rPr>
        <w:fldChar w:fldCharType="separate"/>
      </w:r>
      <w:r w:rsidRPr="00F4109A">
        <w:rPr>
          <w:b/>
          <w:i/>
          <w:noProof/>
          <w:sz w:val="20"/>
          <w:szCs w:val="20"/>
          <w:u w:val="single"/>
        </w:rPr>
        <w:t> </w:t>
      </w:r>
      <w:r w:rsidRPr="00F4109A">
        <w:rPr>
          <w:b/>
          <w:i/>
          <w:noProof/>
          <w:sz w:val="20"/>
          <w:szCs w:val="20"/>
          <w:u w:val="single"/>
        </w:rPr>
        <w:t> </w:t>
      </w:r>
      <w:r w:rsidRPr="00F4109A">
        <w:rPr>
          <w:b/>
          <w:i/>
          <w:noProof/>
          <w:sz w:val="20"/>
          <w:szCs w:val="20"/>
          <w:u w:val="single"/>
        </w:rPr>
        <w:t> </w:t>
      </w:r>
      <w:r w:rsidRPr="00F4109A">
        <w:rPr>
          <w:b/>
          <w:i/>
          <w:noProof/>
          <w:sz w:val="20"/>
          <w:szCs w:val="20"/>
          <w:u w:val="single"/>
        </w:rPr>
        <w:t> </w:t>
      </w:r>
      <w:r w:rsidRPr="00F4109A">
        <w:rPr>
          <w:b/>
          <w:i/>
          <w:noProof/>
          <w:sz w:val="20"/>
          <w:szCs w:val="20"/>
          <w:u w:val="single"/>
        </w:rPr>
        <w:t> </w:t>
      </w:r>
      <w:r w:rsidR="00023851" w:rsidRPr="00F4109A">
        <w:rPr>
          <w:b/>
          <w:i/>
          <w:sz w:val="20"/>
          <w:szCs w:val="20"/>
          <w:u w:val="single"/>
        </w:rPr>
        <w:fldChar w:fldCharType="end"/>
      </w:r>
      <w:r w:rsidRPr="00F4109A">
        <w:rPr>
          <w:sz w:val="20"/>
          <w:szCs w:val="20"/>
        </w:rPr>
        <w:t xml:space="preserve"> was present.  Defendant was  </w:t>
      </w:r>
      <w:sdt>
        <w:sdtPr>
          <w:rPr>
            <w:sz w:val="20"/>
            <w:szCs w:val="20"/>
          </w:rPr>
          <w:id w:val="-1404908629"/>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Pr="00F4109A">
        <w:rPr>
          <w:sz w:val="20"/>
          <w:szCs w:val="20"/>
        </w:rPr>
        <w:t xml:space="preserve"> Present   </w:t>
      </w:r>
      <w:sdt>
        <w:sdtPr>
          <w:rPr>
            <w:sz w:val="20"/>
            <w:szCs w:val="20"/>
          </w:rPr>
          <w:id w:val="818851007"/>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Pr="00F4109A">
        <w:rPr>
          <w:sz w:val="20"/>
          <w:szCs w:val="20"/>
        </w:rPr>
        <w:t xml:space="preserve"> Not present. Reason:  </w:t>
      </w:r>
      <w:r w:rsidR="00023851" w:rsidRPr="00F4109A">
        <w:rPr>
          <w:b/>
          <w:i/>
          <w:sz w:val="20"/>
          <w:szCs w:val="20"/>
          <w:u w:val="single"/>
        </w:rPr>
        <w:fldChar w:fldCharType="begin">
          <w:ffData>
            <w:name w:val="Text3"/>
            <w:enabled/>
            <w:calcOnExit w:val="0"/>
            <w:textInput/>
          </w:ffData>
        </w:fldChar>
      </w:r>
      <w:r w:rsidR="003E14C5" w:rsidRPr="00F4109A">
        <w:rPr>
          <w:b/>
          <w:i/>
          <w:sz w:val="20"/>
          <w:szCs w:val="20"/>
          <w:u w:val="single"/>
        </w:rPr>
        <w:instrText xml:space="preserve"> FORMTEXT </w:instrText>
      </w:r>
      <w:r w:rsidR="00023851" w:rsidRPr="00F4109A">
        <w:rPr>
          <w:b/>
          <w:i/>
          <w:sz w:val="20"/>
          <w:szCs w:val="20"/>
          <w:u w:val="single"/>
        </w:rPr>
      </w:r>
      <w:r w:rsidR="00023851" w:rsidRPr="00F4109A">
        <w:rPr>
          <w:b/>
          <w:i/>
          <w:sz w:val="20"/>
          <w:szCs w:val="20"/>
          <w:u w:val="single"/>
        </w:rPr>
        <w:fldChar w:fldCharType="separate"/>
      </w:r>
      <w:r w:rsidR="003E14C5" w:rsidRPr="00F4109A">
        <w:rPr>
          <w:b/>
          <w:i/>
          <w:noProof/>
          <w:sz w:val="20"/>
          <w:szCs w:val="20"/>
          <w:u w:val="single"/>
        </w:rPr>
        <w:t> </w:t>
      </w:r>
      <w:r w:rsidR="003E14C5" w:rsidRPr="00F4109A">
        <w:rPr>
          <w:b/>
          <w:i/>
          <w:noProof/>
          <w:sz w:val="20"/>
          <w:szCs w:val="20"/>
          <w:u w:val="single"/>
        </w:rPr>
        <w:t> </w:t>
      </w:r>
      <w:r w:rsidR="003E14C5" w:rsidRPr="00F4109A">
        <w:rPr>
          <w:b/>
          <w:i/>
          <w:noProof/>
          <w:sz w:val="20"/>
          <w:szCs w:val="20"/>
          <w:u w:val="single"/>
        </w:rPr>
        <w:t> </w:t>
      </w:r>
      <w:r w:rsidR="003E14C5" w:rsidRPr="00F4109A">
        <w:rPr>
          <w:b/>
          <w:i/>
          <w:noProof/>
          <w:sz w:val="20"/>
          <w:szCs w:val="20"/>
          <w:u w:val="single"/>
        </w:rPr>
        <w:t> </w:t>
      </w:r>
      <w:r w:rsidR="003E14C5" w:rsidRPr="00F4109A">
        <w:rPr>
          <w:b/>
          <w:i/>
          <w:noProof/>
          <w:sz w:val="20"/>
          <w:szCs w:val="20"/>
          <w:u w:val="single"/>
        </w:rPr>
        <w:t> </w:t>
      </w:r>
      <w:r w:rsidR="00023851" w:rsidRPr="00F4109A">
        <w:rPr>
          <w:b/>
          <w:i/>
          <w:sz w:val="20"/>
          <w:szCs w:val="20"/>
          <w:u w:val="single"/>
        </w:rPr>
        <w:fldChar w:fldCharType="end"/>
      </w:r>
      <w:r w:rsidRPr="00F4109A">
        <w:rPr>
          <w:sz w:val="20"/>
          <w:szCs w:val="20"/>
        </w:rPr>
        <w:t>.</w:t>
      </w:r>
    </w:p>
    <w:p w14:paraId="37E50851" w14:textId="77777777" w:rsidR="00566394" w:rsidRPr="00F4109A" w:rsidRDefault="00566394" w:rsidP="00566394">
      <w:pPr>
        <w:rPr>
          <w:sz w:val="20"/>
          <w:szCs w:val="20"/>
        </w:rPr>
      </w:pPr>
      <w:r w:rsidRPr="00F4109A">
        <w:rPr>
          <w:sz w:val="20"/>
          <w:szCs w:val="20"/>
        </w:rPr>
        <w:t>The parties’ state:</w:t>
      </w:r>
    </w:p>
    <w:p w14:paraId="687CE4F7" w14:textId="7C1C3BAE" w:rsidR="00566394" w:rsidRPr="00F4109A" w:rsidRDefault="00566394" w:rsidP="00566394">
      <w:pPr>
        <w:numPr>
          <w:ilvl w:val="0"/>
          <w:numId w:val="6"/>
        </w:numPr>
        <w:rPr>
          <w:sz w:val="20"/>
          <w:szCs w:val="20"/>
        </w:rPr>
      </w:pPr>
      <w:r w:rsidRPr="00F4109A">
        <w:rPr>
          <w:sz w:val="20"/>
          <w:szCs w:val="20"/>
        </w:rPr>
        <w:t xml:space="preserve">Waiver of Speedy Trial </w:t>
      </w:r>
      <w:sdt>
        <w:sdtPr>
          <w:rPr>
            <w:sz w:val="20"/>
            <w:szCs w:val="20"/>
          </w:rPr>
          <w:id w:val="-421340042"/>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Pr="00F4109A">
        <w:rPr>
          <w:sz w:val="20"/>
          <w:szCs w:val="20"/>
        </w:rPr>
        <w:t xml:space="preserve"> has  </w:t>
      </w:r>
      <w:sdt>
        <w:sdtPr>
          <w:rPr>
            <w:sz w:val="20"/>
            <w:szCs w:val="20"/>
          </w:rPr>
          <w:id w:val="1676694817"/>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00BB3784" w:rsidRPr="00F4109A">
        <w:rPr>
          <w:sz w:val="20"/>
          <w:szCs w:val="20"/>
        </w:rPr>
        <w:t xml:space="preserve"> </w:t>
      </w:r>
      <w:proofErr w:type="spellStart"/>
      <w:r w:rsidRPr="00F4109A">
        <w:rPr>
          <w:sz w:val="20"/>
          <w:szCs w:val="20"/>
        </w:rPr>
        <w:t>has</w:t>
      </w:r>
      <w:proofErr w:type="spellEnd"/>
      <w:r w:rsidRPr="00F4109A">
        <w:rPr>
          <w:sz w:val="20"/>
          <w:szCs w:val="20"/>
        </w:rPr>
        <w:t xml:space="preserve"> not been filed.</w:t>
      </w:r>
    </w:p>
    <w:p w14:paraId="1A68B3E5" w14:textId="400A0F2A" w:rsidR="00566394" w:rsidRPr="00F4109A" w:rsidRDefault="00566394" w:rsidP="00566394">
      <w:pPr>
        <w:numPr>
          <w:ilvl w:val="0"/>
          <w:numId w:val="6"/>
        </w:numPr>
        <w:rPr>
          <w:sz w:val="20"/>
          <w:szCs w:val="20"/>
        </w:rPr>
      </w:pPr>
      <w:r w:rsidRPr="00F4109A">
        <w:rPr>
          <w:sz w:val="20"/>
          <w:szCs w:val="20"/>
        </w:rPr>
        <w:t xml:space="preserve">All plea avenues </w:t>
      </w:r>
      <w:sdt>
        <w:sdtPr>
          <w:rPr>
            <w:sz w:val="20"/>
            <w:szCs w:val="20"/>
          </w:rPr>
          <w:id w:val="-2023613033"/>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Pr="00F4109A">
        <w:rPr>
          <w:sz w:val="20"/>
          <w:szCs w:val="20"/>
        </w:rPr>
        <w:t xml:space="preserve"> have  </w:t>
      </w:r>
      <w:sdt>
        <w:sdtPr>
          <w:rPr>
            <w:sz w:val="20"/>
            <w:szCs w:val="20"/>
          </w:rPr>
          <w:id w:val="-2061317363"/>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00BB3784" w:rsidRPr="00F4109A">
        <w:rPr>
          <w:sz w:val="20"/>
          <w:szCs w:val="20"/>
        </w:rPr>
        <w:t xml:space="preserve"> </w:t>
      </w:r>
      <w:proofErr w:type="spellStart"/>
      <w:r w:rsidRPr="00F4109A">
        <w:rPr>
          <w:sz w:val="20"/>
          <w:szCs w:val="20"/>
        </w:rPr>
        <w:t>have</w:t>
      </w:r>
      <w:proofErr w:type="spellEnd"/>
      <w:r w:rsidRPr="00F4109A">
        <w:rPr>
          <w:sz w:val="20"/>
          <w:szCs w:val="20"/>
        </w:rPr>
        <w:t xml:space="preserve"> not been exhausted.</w:t>
      </w:r>
    </w:p>
    <w:p w14:paraId="3DCA1BB4" w14:textId="163AD99A" w:rsidR="00566394" w:rsidRPr="00F4109A" w:rsidRDefault="00566394" w:rsidP="00566394">
      <w:pPr>
        <w:numPr>
          <w:ilvl w:val="0"/>
          <w:numId w:val="6"/>
        </w:numPr>
        <w:rPr>
          <w:sz w:val="20"/>
          <w:szCs w:val="20"/>
        </w:rPr>
      </w:pPr>
      <w:r w:rsidRPr="00F4109A">
        <w:rPr>
          <w:sz w:val="20"/>
          <w:szCs w:val="20"/>
        </w:rPr>
        <w:t xml:space="preserve">Discovery </w:t>
      </w:r>
      <w:sdt>
        <w:sdtPr>
          <w:rPr>
            <w:sz w:val="20"/>
            <w:szCs w:val="20"/>
          </w:rPr>
          <w:id w:val="1163958"/>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Pr="00F4109A">
        <w:rPr>
          <w:sz w:val="20"/>
          <w:szCs w:val="20"/>
        </w:rPr>
        <w:t xml:space="preserve"> is  </w:t>
      </w:r>
      <w:sdt>
        <w:sdtPr>
          <w:rPr>
            <w:sz w:val="20"/>
            <w:szCs w:val="20"/>
          </w:rPr>
          <w:id w:val="184497632"/>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00BB3784" w:rsidRPr="00F4109A">
        <w:rPr>
          <w:sz w:val="20"/>
          <w:szCs w:val="20"/>
        </w:rPr>
        <w:t xml:space="preserve"> </w:t>
      </w:r>
      <w:proofErr w:type="spellStart"/>
      <w:r w:rsidRPr="00F4109A">
        <w:rPr>
          <w:sz w:val="20"/>
          <w:szCs w:val="20"/>
        </w:rPr>
        <w:t>is</w:t>
      </w:r>
      <w:proofErr w:type="spellEnd"/>
      <w:r w:rsidRPr="00F4109A">
        <w:rPr>
          <w:sz w:val="20"/>
          <w:szCs w:val="20"/>
        </w:rPr>
        <w:t xml:space="preserve"> not completed.  Shall be completed by: </w:t>
      </w:r>
      <w:r w:rsidR="00ED5AE3" w:rsidRPr="00F4109A">
        <w:rPr>
          <w:b/>
          <w:i/>
          <w:sz w:val="20"/>
          <w:szCs w:val="20"/>
          <w:u w:val="single"/>
        </w:rPr>
        <w:t>deadlines set forth in IRCrP 2.14.</w:t>
      </w:r>
    </w:p>
    <w:p w14:paraId="0D95951F" w14:textId="7E709702" w:rsidR="00566394" w:rsidRPr="00F4109A" w:rsidRDefault="00566394" w:rsidP="00566394">
      <w:pPr>
        <w:numPr>
          <w:ilvl w:val="0"/>
          <w:numId w:val="6"/>
        </w:numPr>
        <w:rPr>
          <w:b/>
          <w:sz w:val="20"/>
          <w:szCs w:val="20"/>
        </w:rPr>
      </w:pPr>
      <w:r w:rsidRPr="00F4109A">
        <w:rPr>
          <w:sz w:val="20"/>
          <w:szCs w:val="20"/>
        </w:rPr>
        <w:t xml:space="preserve">All Motions filed </w:t>
      </w:r>
      <w:sdt>
        <w:sdtPr>
          <w:rPr>
            <w:sz w:val="20"/>
            <w:szCs w:val="20"/>
          </w:rPr>
          <w:id w:val="653721310"/>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Pr="00F4109A">
        <w:rPr>
          <w:sz w:val="20"/>
          <w:szCs w:val="20"/>
        </w:rPr>
        <w:t xml:space="preserve"> have </w:t>
      </w:r>
      <w:sdt>
        <w:sdtPr>
          <w:rPr>
            <w:sz w:val="20"/>
            <w:szCs w:val="20"/>
          </w:rPr>
          <w:id w:val="1090129249"/>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00BB3784" w:rsidRPr="00F4109A">
        <w:rPr>
          <w:sz w:val="20"/>
          <w:szCs w:val="20"/>
        </w:rPr>
        <w:t xml:space="preserve"> </w:t>
      </w:r>
      <w:proofErr w:type="spellStart"/>
      <w:r w:rsidRPr="00F4109A">
        <w:rPr>
          <w:sz w:val="20"/>
          <w:szCs w:val="20"/>
        </w:rPr>
        <w:t>have</w:t>
      </w:r>
      <w:proofErr w:type="spellEnd"/>
      <w:r w:rsidRPr="00F4109A">
        <w:rPr>
          <w:sz w:val="20"/>
          <w:szCs w:val="20"/>
        </w:rPr>
        <w:t xml:space="preserve"> not been ruled on and complied with.  Motions must be filed per Rule 2.11, Iowa Rules of Criminal Procedure.</w:t>
      </w:r>
    </w:p>
    <w:p w14:paraId="3E8679BD" w14:textId="1E61A560" w:rsidR="00566394" w:rsidRPr="00F4109A" w:rsidRDefault="00566394" w:rsidP="00566394">
      <w:pPr>
        <w:numPr>
          <w:ilvl w:val="0"/>
          <w:numId w:val="6"/>
        </w:numPr>
        <w:rPr>
          <w:b/>
          <w:sz w:val="20"/>
          <w:szCs w:val="20"/>
        </w:rPr>
      </w:pPr>
      <w:r w:rsidRPr="00F4109A">
        <w:rPr>
          <w:sz w:val="20"/>
          <w:szCs w:val="20"/>
        </w:rPr>
        <w:t xml:space="preserve">Defense </w:t>
      </w:r>
      <w:sdt>
        <w:sdtPr>
          <w:rPr>
            <w:sz w:val="20"/>
            <w:szCs w:val="20"/>
          </w:rPr>
          <w:id w:val="-1366365797"/>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Pr="00F4109A">
        <w:rPr>
          <w:sz w:val="20"/>
          <w:szCs w:val="20"/>
        </w:rPr>
        <w:t xml:space="preserve"> has </w:t>
      </w:r>
      <w:sdt>
        <w:sdtPr>
          <w:rPr>
            <w:sz w:val="20"/>
            <w:szCs w:val="20"/>
          </w:rPr>
          <w:id w:val="740606911"/>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00BB3784" w:rsidRPr="00F4109A">
        <w:rPr>
          <w:sz w:val="20"/>
          <w:szCs w:val="20"/>
        </w:rPr>
        <w:t xml:space="preserve"> </w:t>
      </w:r>
      <w:proofErr w:type="spellStart"/>
      <w:r w:rsidRPr="00F4109A">
        <w:rPr>
          <w:sz w:val="20"/>
          <w:szCs w:val="20"/>
        </w:rPr>
        <w:t>has</w:t>
      </w:r>
      <w:proofErr w:type="spellEnd"/>
      <w:r w:rsidRPr="00F4109A">
        <w:rPr>
          <w:sz w:val="20"/>
          <w:szCs w:val="20"/>
        </w:rPr>
        <w:t xml:space="preserve"> not served notices(s) of defense. Defendant </w:t>
      </w:r>
      <w:sdt>
        <w:sdtPr>
          <w:rPr>
            <w:sz w:val="20"/>
            <w:szCs w:val="20"/>
          </w:rPr>
          <w:id w:val="-1730686817"/>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Pr="00F4109A">
        <w:rPr>
          <w:sz w:val="20"/>
          <w:szCs w:val="20"/>
        </w:rPr>
        <w:t xml:space="preserve"> contemplates </w:t>
      </w:r>
      <w:sdt>
        <w:sdtPr>
          <w:rPr>
            <w:sz w:val="20"/>
            <w:szCs w:val="20"/>
          </w:rPr>
          <w:id w:val="-1282957766"/>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Pr="00F4109A">
        <w:rPr>
          <w:sz w:val="20"/>
          <w:szCs w:val="20"/>
        </w:rPr>
        <w:t xml:space="preserve"> does not contemplate service of notice of defense of </w:t>
      </w:r>
      <w:r w:rsidR="00023851" w:rsidRPr="00F4109A">
        <w:rPr>
          <w:b/>
          <w:i/>
          <w:sz w:val="20"/>
          <w:szCs w:val="20"/>
          <w:u w:val="single"/>
        </w:rPr>
        <w:fldChar w:fldCharType="begin">
          <w:ffData>
            <w:name w:val="Text3"/>
            <w:enabled/>
            <w:calcOnExit w:val="0"/>
            <w:textInput/>
          </w:ffData>
        </w:fldChar>
      </w:r>
      <w:r w:rsidRPr="00F4109A">
        <w:rPr>
          <w:b/>
          <w:i/>
          <w:sz w:val="20"/>
          <w:szCs w:val="20"/>
          <w:u w:val="single"/>
        </w:rPr>
        <w:instrText xml:space="preserve"> FORMTEXT </w:instrText>
      </w:r>
      <w:r w:rsidR="00023851" w:rsidRPr="00F4109A">
        <w:rPr>
          <w:b/>
          <w:i/>
          <w:sz w:val="20"/>
          <w:szCs w:val="20"/>
          <w:u w:val="single"/>
        </w:rPr>
      </w:r>
      <w:r w:rsidR="00023851" w:rsidRPr="00F4109A">
        <w:rPr>
          <w:b/>
          <w:i/>
          <w:sz w:val="20"/>
          <w:szCs w:val="20"/>
          <w:u w:val="single"/>
        </w:rPr>
        <w:fldChar w:fldCharType="separate"/>
      </w:r>
      <w:r w:rsidRPr="00F4109A">
        <w:rPr>
          <w:b/>
          <w:i/>
          <w:noProof/>
          <w:sz w:val="20"/>
          <w:szCs w:val="20"/>
          <w:u w:val="single"/>
        </w:rPr>
        <w:t> </w:t>
      </w:r>
      <w:r w:rsidRPr="00F4109A">
        <w:rPr>
          <w:b/>
          <w:i/>
          <w:noProof/>
          <w:sz w:val="20"/>
          <w:szCs w:val="20"/>
          <w:u w:val="single"/>
        </w:rPr>
        <w:t> </w:t>
      </w:r>
      <w:r w:rsidRPr="00F4109A">
        <w:rPr>
          <w:b/>
          <w:i/>
          <w:noProof/>
          <w:sz w:val="20"/>
          <w:szCs w:val="20"/>
          <w:u w:val="single"/>
        </w:rPr>
        <w:t> </w:t>
      </w:r>
      <w:r w:rsidRPr="00F4109A">
        <w:rPr>
          <w:b/>
          <w:i/>
          <w:noProof/>
          <w:sz w:val="20"/>
          <w:szCs w:val="20"/>
          <w:u w:val="single"/>
        </w:rPr>
        <w:t> </w:t>
      </w:r>
      <w:r w:rsidRPr="00F4109A">
        <w:rPr>
          <w:b/>
          <w:i/>
          <w:noProof/>
          <w:sz w:val="20"/>
          <w:szCs w:val="20"/>
          <w:u w:val="single"/>
        </w:rPr>
        <w:t> </w:t>
      </w:r>
      <w:r w:rsidR="00023851" w:rsidRPr="00F4109A">
        <w:rPr>
          <w:b/>
          <w:i/>
          <w:sz w:val="20"/>
          <w:szCs w:val="20"/>
          <w:u w:val="single"/>
        </w:rPr>
        <w:fldChar w:fldCharType="end"/>
      </w:r>
      <w:r w:rsidRPr="00F4109A">
        <w:rPr>
          <w:b/>
          <w:sz w:val="20"/>
          <w:szCs w:val="20"/>
        </w:rPr>
        <w:t>.</w:t>
      </w:r>
    </w:p>
    <w:p w14:paraId="47F91955" w14:textId="18252589" w:rsidR="00566394" w:rsidRPr="00F4109A" w:rsidRDefault="00566394" w:rsidP="00566394">
      <w:pPr>
        <w:numPr>
          <w:ilvl w:val="0"/>
          <w:numId w:val="6"/>
        </w:numPr>
        <w:rPr>
          <w:sz w:val="20"/>
          <w:szCs w:val="20"/>
        </w:rPr>
      </w:pPr>
      <w:r w:rsidRPr="00F4109A">
        <w:rPr>
          <w:sz w:val="20"/>
          <w:szCs w:val="20"/>
        </w:rPr>
        <w:t xml:space="preserve">State </w:t>
      </w:r>
      <w:sdt>
        <w:sdtPr>
          <w:rPr>
            <w:sz w:val="20"/>
            <w:szCs w:val="20"/>
          </w:rPr>
          <w:id w:val="-2095546719"/>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Pr="00F4109A">
        <w:rPr>
          <w:sz w:val="20"/>
          <w:szCs w:val="20"/>
        </w:rPr>
        <w:t xml:space="preserve"> has  </w:t>
      </w:r>
      <w:sdt>
        <w:sdtPr>
          <w:rPr>
            <w:sz w:val="20"/>
            <w:szCs w:val="20"/>
          </w:rPr>
          <w:id w:val="14120446"/>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00BB3784" w:rsidRPr="00F4109A">
        <w:rPr>
          <w:sz w:val="20"/>
          <w:szCs w:val="20"/>
        </w:rPr>
        <w:t xml:space="preserve"> </w:t>
      </w:r>
      <w:proofErr w:type="spellStart"/>
      <w:r w:rsidRPr="00F4109A">
        <w:rPr>
          <w:sz w:val="20"/>
          <w:szCs w:val="20"/>
        </w:rPr>
        <w:t>has</w:t>
      </w:r>
      <w:proofErr w:type="spellEnd"/>
      <w:r w:rsidRPr="00F4109A">
        <w:rPr>
          <w:sz w:val="20"/>
          <w:szCs w:val="20"/>
        </w:rPr>
        <w:t xml:space="preserve"> not served Ten Day Notices. The State </w:t>
      </w:r>
      <w:sdt>
        <w:sdtPr>
          <w:rPr>
            <w:sz w:val="20"/>
            <w:szCs w:val="20"/>
          </w:rPr>
          <w:id w:val="-255369918"/>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Pr="00F4109A">
        <w:rPr>
          <w:sz w:val="20"/>
          <w:szCs w:val="20"/>
        </w:rPr>
        <w:t xml:space="preserve"> contemplates  </w:t>
      </w:r>
      <w:sdt>
        <w:sdtPr>
          <w:rPr>
            <w:sz w:val="20"/>
            <w:szCs w:val="20"/>
          </w:rPr>
          <w:id w:val="-1009747843"/>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Pr="00F4109A">
        <w:rPr>
          <w:sz w:val="20"/>
          <w:szCs w:val="20"/>
        </w:rPr>
        <w:t xml:space="preserve"> does not contemplate serving Ten Day Notices. Notices shall be served on or </w:t>
      </w:r>
      <w:proofErr w:type="gramStart"/>
      <w:r w:rsidRPr="00F4109A">
        <w:rPr>
          <w:sz w:val="20"/>
          <w:szCs w:val="20"/>
        </w:rPr>
        <w:t>before</w:t>
      </w:r>
      <w:r w:rsidR="008B1172" w:rsidRPr="00F4109A">
        <w:rPr>
          <w:sz w:val="20"/>
          <w:szCs w:val="20"/>
        </w:rPr>
        <w:t xml:space="preserve">  </w:t>
      </w:r>
      <w:r w:rsidR="005F3E1E" w:rsidRPr="00F4109A">
        <w:rPr>
          <w:b/>
          <w:i/>
          <w:sz w:val="20"/>
          <w:szCs w:val="20"/>
          <w:u w:val="single"/>
        </w:rPr>
        <w:t>deadline</w:t>
      </w:r>
      <w:proofErr w:type="gramEnd"/>
      <w:r w:rsidR="005F3E1E" w:rsidRPr="00F4109A">
        <w:rPr>
          <w:b/>
          <w:i/>
          <w:sz w:val="20"/>
          <w:szCs w:val="20"/>
          <w:u w:val="single"/>
        </w:rPr>
        <w:t xml:space="preserve"> set forth in IRCrP</w:t>
      </w:r>
      <w:r w:rsidR="00ED5AE3" w:rsidRPr="00F4109A">
        <w:rPr>
          <w:b/>
          <w:i/>
          <w:sz w:val="20"/>
          <w:szCs w:val="20"/>
          <w:u w:val="single"/>
        </w:rPr>
        <w:t>2</w:t>
      </w:r>
      <w:r w:rsidR="005F3E1E" w:rsidRPr="00F4109A">
        <w:rPr>
          <w:b/>
          <w:i/>
          <w:sz w:val="20"/>
          <w:szCs w:val="20"/>
          <w:u w:val="single"/>
        </w:rPr>
        <w:t>.19(3)</w:t>
      </w:r>
      <w:r w:rsidRPr="00F4109A">
        <w:rPr>
          <w:b/>
          <w:sz w:val="20"/>
          <w:szCs w:val="20"/>
        </w:rPr>
        <w:t>.</w:t>
      </w:r>
    </w:p>
    <w:p w14:paraId="3A4DAB45" w14:textId="64D4C177" w:rsidR="00566394" w:rsidRPr="00F4109A" w:rsidRDefault="00566394" w:rsidP="00566394">
      <w:pPr>
        <w:numPr>
          <w:ilvl w:val="0"/>
          <w:numId w:val="6"/>
        </w:numPr>
        <w:rPr>
          <w:sz w:val="20"/>
          <w:szCs w:val="20"/>
        </w:rPr>
      </w:pPr>
      <w:r w:rsidRPr="00F4109A">
        <w:rPr>
          <w:sz w:val="20"/>
          <w:szCs w:val="20"/>
        </w:rPr>
        <w:t xml:space="preserve">State’s witnesses </w:t>
      </w:r>
      <w:sdt>
        <w:sdtPr>
          <w:rPr>
            <w:sz w:val="20"/>
            <w:szCs w:val="20"/>
          </w:rPr>
          <w:id w:val="-720817088"/>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Pr="00F4109A">
        <w:rPr>
          <w:sz w:val="20"/>
          <w:szCs w:val="20"/>
        </w:rPr>
        <w:t xml:space="preserve"> are </w:t>
      </w:r>
      <w:r w:rsidR="00221A6F" w:rsidRPr="00F4109A">
        <w:rPr>
          <w:b/>
          <w:i/>
          <w:sz w:val="20"/>
          <w:szCs w:val="20"/>
          <w:u w:val="single"/>
        </w:rPr>
        <w:t>believed to be</w:t>
      </w:r>
      <w:r w:rsidR="008B1172" w:rsidRPr="00F4109A">
        <w:rPr>
          <w:b/>
          <w:i/>
          <w:sz w:val="20"/>
          <w:szCs w:val="20"/>
          <w:u w:val="single"/>
        </w:rPr>
        <w:t xml:space="preserve">  </w:t>
      </w:r>
      <w:sdt>
        <w:sdtPr>
          <w:rPr>
            <w:b/>
            <w:i/>
            <w:sz w:val="20"/>
            <w:szCs w:val="20"/>
            <w:u w:val="single"/>
          </w:rPr>
          <w:id w:val="-991953777"/>
          <w14:checkbox>
            <w14:checked w14:val="0"/>
            <w14:checkedState w14:val="2612" w14:font="MS Gothic"/>
            <w14:uncheckedState w14:val="2610" w14:font="MS Gothic"/>
          </w14:checkbox>
        </w:sdtPr>
        <w:sdtEndPr/>
        <w:sdtContent>
          <w:r w:rsidR="00CB7EC9">
            <w:rPr>
              <w:rFonts w:ascii="MS Gothic" w:eastAsia="MS Gothic" w:hAnsi="MS Gothic" w:hint="eastAsia"/>
              <w:b/>
              <w:i/>
              <w:sz w:val="20"/>
              <w:szCs w:val="20"/>
              <w:u w:val="single"/>
            </w:rPr>
            <w:t>☐</w:t>
          </w:r>
        </w:sdtContent>
      </w:sdt>
      <w:r w:rsidRPr="00F4109A">
        <w:rPr>
          <w:sz w:val="20"/>
          <w:szCs w:val="20"/>
        </w:rPr>
        <w:t xml:space="preserve"> are not available.</w:t>
      </w:r>
    </w:p>
    <w:p w14:paraId="50B0444A" w14:textId="6B014262" w:rsidR="00566394" w:rsidRPr="00F4109A" w:rsidRDefault="00566394" w:rsidP="00566394">
      <w:pPr>
        <w:numPr>
          <w:ilvl w:val="0"/>
          <w:numId w:val="6"/>
        </w:numPr>
        <w:rPr>
          <w:sz w:val="20"/>
          <w:szCs w:val="20"/>
        </w:rPr>
      </w:pPr>
      <w:r w:rsidRPr="00F4109A">
        <w:rPr>
          <w:sz w:val="20"/>
          <w:szCs w:val="20"/>
        </w:rPr>
        <w:t xml:space="preserve">Defendant’s witnesses </w:t>
      </w:r>
      <w:sdt>
        <w:sdtPr>
          <w:rPr>
            <w:sz w:val="20"/>
            <w:szCs w:val="20"/>
          </w:rPr>
          <w:id w:val="-1102101052"/>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Pr="00F4109A">
        <w:rPr>
          <w:sz w:val="20"/>
          <w:szCs w:val="20"/>
        </w:rPr>
        <w:t xml:space="preserve"> are </w:t>
      </w:r>
      <w:r w:rsidR="00221A6F" w:rsidRPr="00F4109A">
        <w:rPr>
          <w:b/>
          <w:i/>
          <w:sz w:val="20"/>
          <w:szCs w:val="20"/>
          <w:u w:val="single"/>
        </w:rPr>
        <w:t>believed to be</w:t>
      </w:r>
      <w:r w:rsidR="008B1172" w:rsidRPr="00F4109A">
        <w:rPr>
          <w:b/>
          <w:i/>
          <w:sz w:val="20"/>
          <w:szCs w:val="20"/>
          <w:u w:val="single"/>
        </w:rPr>
        <w:t xml:space="preserve">   </w:t>
      </w:r>
      <w:sdt>
        <w:sdtPr>
          <w:rPr>
            <w:b/>
            <w:i/>
            <w:sz w:val="20"/>
            <w:szCs w:val="20"/>
            <w:u w:val="single"/>
          </w:rPr>
          <w:id w:val="1078873888"/>
          <w14:checkbox>
            <w14:checked w14:val="0"/>
            <w14:checkedState w14:val="2612" w14:font="MS Gothic"/>
            <w14:uncheckedState w14:val="2610" w14:font="MS Gothic"/>
          </w14:checkbox>
        </w:sdtPr>
        <w:sdtEndPr/>
        <w:sdtContent>
          <w:r w:rsidR="00CB7EC9">
            <w:rPr>
              <w:rFonts w:ascii="MS Gothic" w:eastAsia="MS Gothic" w:hAnsi="MS Gothic" w:hint="eastAsia"/>
              <w:b/>
              <w:i/>
              <w:sz w:val="20"/>
              <w:szCs w:val="20"/>
              <w:u w:val="single"/>
            </w:rPr>
            <w:t>☐</w:t>
          </w:r>
        </w:sdtContent>
      </w:sdt>
      <w:r w:rsidRPr="00F4109A">
        <w:rPr>
          <w:sz w:val="20"/>
          <w:szCs w:val="20"/>
        </w:rPr>
        <w:t xml:space="preserve"> are not available.</w:t>
      </w:r>
    </w:p>
    <w:p w14:paraId="1538BD00" w14:textId="77777777" w:rsidR="00566394" w:rsidRPr="00F4109A" w:rsidRDefault="00566394" w:rsidP="00ED5AE3">
      <w:pPr>
        <w:numPr>
          <w:ilvl w:val="0"/>
          <w:numId w:val="6"/>
        </w:numPr>
        <w:tabs>
          <w:tab w:val="left" w:pos="10530"/>
        </w:tabs>
        <w:rPr>
          <w:b/>
          <w:sz w:val="20"/>
          <w:szCs w:val="20"/>
          <w:u w:val="single"/>
        </w:rPr>
      </w:pPr>
      <w:r w:rsidRPr="00F4109A">
        <w:rPr>
          <w:sz w:val="20"/>
          <w:szCs w:val="20"/>
        </w:rPr>
        <w:t>Stipulation</w:t>
      </w:r>
      <w:r w:rsidR="00710964" w:rsidRPr="00F4109A">
        <w:rPr>
          <w:sz w:val="20"/>
          <w:szCs w:val="20"/>
        </w:rPr>
        <w:t>s</w:t>
      </w:r>
      <w:r w:rsidRPr="00F4109A">
        <w:rPr>
          <w:sz w:val="20"/>
          <w:szCs w:val="20"/>
        </w:rPr>
        <w:t xml:space="preserve"> between the State and Defendant or other Orders of the Court</w:t>
      </w:r>
      <w:r w:rsidRPr="00F4109A">
        <w:rPr>
          <w:b/>
          <w:sz w:val="20"/>
          <w:szCs w:val="20"/>
        </w:rPr>
        <w:t xml:space="preserve">:  </w:t>
      </w:r>
      <w:r w:rsidR="00023851" w:rsidRPr="00F4109A">
        <w:rPr>
          <w:b/>
          <w:i/>
          <w:sz w:val="20"/>
          <w:szCs w:val="20"/>
          <w:u w:val="single"/>
        </w:rPr>
        <w:fldChar w:fldCharType="begin">
          <w:ffData>
            <w:name w:val="Text3"/>
            <w:enabled/>
            <w:calcOnExit w:val="0"/>
            <w:textInput/>
          </w:ffData>
        </w:fldChar>
      </w:r>
      <w:r w:rsidR="00ED5AE3" w:rsidRPr="00F4109A">
        <w:rPr>
          <w:b/>
          <w:i/>
          <w:sz w:val="20"/>
          <w:szCs w:val="20"/>
          <w:u w:val="single"/>
        </w:rPr>
        <w:instrText xml:space="preserve"> FORMTEXT </w:instrText>
      </w:r>
      <w:r w:rsidR="00023851" w:rsidRPr="00F4109A">
        <w:rPr>
          <w:b/>
          <w:i/>
          <w:sz w:val="20"/>
          <w:szCs w:val="20"/>
          <w:u w:val="single"/>
        </w:rPr>
      </w:r>
      <w:r w:rsidR="00023851" w:rsidRPr="00F4109A">
        <w:rPr>
          <w:b/>
          <w:i/>
          <w:sz w:val="20"/>
          <w:szCs w:val="20"/>
          <w:u w:val="single"/>
        </w:rPr>
        <w:fldChar w:fldCharType="separate"/>
      </w:r>
      <w:r w:rsidR="00ED5AE3" w:rsidRPr="00F4109A">
        <w:rPr>
          <w:b/>
          <w:i/>
          <w:noProof/>
          <w:sz w:val="20"/>
          <w:szCs w:val="20"/>
          <w:u w:val="single"/>
        </w:rPr>
        <w:t> </w:t>
      </w:r>
      <w:r w:rsidR="00ED5AE3" w:rsidRPr="00F4109A">
        <w:rPr>
          <w:b/>
          <w:i/>
          <w:noProof/>
          <w:sz w:val="20"/>
          <w:szCs w:val="20"/>
          <w:u w:val="single"/>
        </w:rPr>
        <w:t> </w:t>
      </w:r>
      <w:r w:rsidR="00ED5AE3" w:rsidRPr="00F4109A">
        <w:rPr>
          <w:b/>
          <w:i/>
          <w:noProof/>
          <w:sz w:val="20"/>
          <w:szCs w:val="20"/>
          <w:u w:val="single"/>
        </w:rPr>
        <w:t> </w:t>
      </w:r>
      <w:r w:rsidR="00ED5AE3" w:rsidRPr="00F4109A">
        <w:rPr>
          <w:b/>
          <w:i/>
          <w:noProof/>
          <w:sz w:val="20"/>
          <w:szCs w:val="20"/>
          <w:u w:val="single"/>
        </w:rPr>
        <w:t> </w:t>
      </w:r>
      <w:r w:rsidR="00ED5AE3" w:rsidRPr="00F4109A">
        <w:rPr>
          <w:b/>
          <w:i/>
          <w:noProof/>
          <w:sz w:val="20"/>
          <w:szCs w:val="20"/>
          <w:u w:val="single"/>
        </w:rPr>
        <w:tab/>
      </w:r>
      <w:r w:rsidR="00ED5AE3" w:rsidRPr="00F4109A">
        <w:rPr>
          <w:b/>
          <w:i/>
          <w:noProof/>
          <w:sz w:val="20"/>
          <w:szCs w:val="20"/>
          <w:u w:val="single"/>
        </w:rPr>
        <w:t> </w:t>
      </w:r>
      <w:r w:rsidR="00023851" w:rsidRPr="00F4109A">
        <w:rPr>
          <w:b/>
          <w:i/>
          <w:sz w:val="20"/>
          <w:szCs w:val="20"/>
          <w:u w:val="single"/>
        </w:rPr>
        <w:fldChar w:fldCharType="end"/>
      </w:r>
    </w:p>
    <w:p w14:paraId="3CB774FA" w14:textId="77777777" w:rsidR="00566394" w:rsidRPr="00F4109A" w:rsidRDefault="00023851" w:rsidP="00ED5AE3">
      <w:pPr>
        <w:numPr>
          <w:ilvl w:val="0"/>
          <w:numId w:val="6"/>
        </w:numPr>
        <w:tabs>
          <w:tab w:val="left" w:pos="10530"/>
        </w:tabs>
        <w:rPr>
          <w:b/>
          <w:sz w:val="20"/>
          <w:szCs w:val="20"/>
          <w:u w:val="single"/>
        </w:rPr>
      </w:pPr>
      <w:r w:rsidRPr="00F4109A">
        <w:rPr>
          <w:b/>
          <w:i/>
          <w:sz w:val="20"/>
          <w:szCs w:val="20"/>
          <w:u w:val="single"/>
        </w:rPr>
        <w:fldChar w:fldCharType="begin">
          <w:ffData>
            <w:name w:val="Text3"/>
            <w:enabled/>
            <w:calcOnExit w:val="0"/>
            <w:textInput/>
          </w:ffData>
        </w:fldChar>
      </w:r>
      <w:r w:rsidR="00ED5AE3" w:rsidRPr="00F4109A">
        <w:rPr>
          <w:b/>
          <w:i/>
          <w:sz w:val="20"/>
          <w:szCs w:val="20"/>
          <w:u w:val="single"/>
        </w:rPr>
        <w:instrText xml:space="preserve"> FORMTEXT </w:instrText>
      </w:r>
      <w:r w:rsidRPr="00F4109A">
        <w:rPr>
          <w:b/>
          <w:i/>
          <w:sz w:val="20"/>
          <w:szCs w:val="20"/>
          <w:u w:val="single"/>
        </w:rPr>
      </w:r>
      <w:r w:rsidRPr="00F4109A">
        <w:rPr>
          <w:b/>
          <w:i/>
          <w:sz w:val="20"/>
          <w:szCs w:val="20"/>
          <w:u w:val="single"/>
        </w:rPr>
        <w:fldChar w:fldCharType="separate"/>
      </w:r>
      <w:r w:rsidR="00ED5AE3" w:rsidRPr="00F4109A">
        <w:rPr>
          <w:b/>
          <w:i/>
          <w:noProof/>
          <w:sz w:val="20"/>
          <w:szCs w:val="20"/>
          <w:u w:val="single"/>
        </w:rPr>
        <w:t> </w:t>
      </w:r>
      <w:r w:rsidR="00ED5AE3" w:rsidRPr="00F4109A">
        <w:rPr>
          <w:b/>
          <w:i/>
          <w:noProof/>
          <w:sz w:val="20"/>
          <w:szCs w:val="20"/>
          <w:u w:val="single"/>
        </w:rPr>
        <w:t> </w:t>
      </w:r>
      <w:r w:rsidR="00ED5AE3" w:rsidRPr="00F4109A">
        <w:rPr>
          <w:b/>
          <w:i/>
          <w:noProof/>
          <w:sz w:val="20"/>
          <w:szCs w:val="20"/>
          <w:u w:val="single"/>
        </w:rPr>
        <w:t> </w:t>
      </w:r>
      <w:r w:rsidR="00ED5AE3" w:rsidRPr="00F4109A">
        <w:rPr>
          <w:b/>
          <w:i/>
          <w:noProof/>
          <w:sz w:val="20"/>
          <w:szCs w:val="20"/>
          <w:u w:val="single"/>
        </w:rPr>
        <w:t> </w:t>
      </w:r>
      <w:r w:rsidR="00ED5AE3" w:rsidRPr="00F4109A">
        <w:rPr>
          <w:b/>
          <w:i/>
          <w:noProof/>
          <w:sz w:val="20"/>
          <w:szCs w:val="20"/>
          <w:u w:val="single"/>
        </w:rPr>
        <w:tab/>
      </w:r>
      <w:r w:rsidR="00ED5AE3" w:rsidRPr="00F4109A">
        <w:rPr>
          <w:b/>
          <w:i/>
          <w:noProof/>
          <w:sz w:val="20"/>
          <w:szCs w:val="20"/>
          <w:u w:val="single"/>
        </w:rPr>
        <w:t> </w:t>
      </w:r>
      <w:r w:rsidRPr="00F4109A">
        <w:rPr>
          <w:b/>
          <w:i/>
          <w:sz w:val="20"/>
          <w:szCs w:val="20"/>
          <w:u w:val="single"/>
        </w:rPr>
        <w:fldChar w:fldCharType="end"/>
      </w:r>
      <w:r w:rsidR="00566394" w:rsidRPr="00F4109A">
        <w:rPr>
          <w:b/>
          <w:sz w:val="20"/>
          <w:szCs w:val="20"/>
        </w:rPr>
        <w:t>.</w:t>
      </w:r>
    </w:p>
    <w:p w14:paraId="650F7BB3" w14:textId="77777777" w:rsidR="00566394" w:rsidRPr="00F4109A" w:rsidRDefault="00566394" w:rsidP="00566394">
      <w:pPr>
        <w:numPr>
          <w:ilvl w:val="0"/>
          <w:numId w:val="6"/>
        </w:numPr>
        <w:rPr>
          <w:bCs/>
          <w:sz w:val="20"/>
          <w:szCs w:val="20"/>
        </w:rPr>
      </w:pPr>
      <w:r w:rsidRPr="00F4109A">
        <w:rPr>
          <w:bCs/>
          <w:sz w:val="20"/>
          <w:szCs w:val="20"/>
        </w:rPr>
        <w:t xml:space="preserve">The parties advise the Court that they are prepared to proceed to trial on the date set forth above.  The parties further </w:t>
      </w:r>
      <w:proofErr w:type="gramStart"/>
      <w:r w:rsidRPr="00F4109A">
        <w:rPr>
          <w:bCs/>
          <w:sz w:val="20"/>
          <w:szCs w:val="20"/>
        </w:rPr>
        <w:t>advise</w:t>
      </w:r>
      <w:proofErr w:type="gramEnd"/>
      <w:r w:rsidRPr="00F4109A">
        <w:rPr>
          <w:bCs/>
          <w:sz w:val="20"/>
          <w:szCs w:val="20"/>
        </w:rPr>
        <w:t xml:space="preserve"> the Court that they do not have any scheduling conflicts with this trial date, witnesses are available and this case should be confirmed for trial.</w:t>
      </w:r>
    </w:p>
    <w:p w14:paraId="1E097CEA" w14:textId="77777777" w:rsidR="00566394" w:rsidRPr="00F4109A" w:rsidRDefault="00566394" w:rsidP="00566394">
      <w:pPr>
        <w:rPr>
          <w:b/>
          <w:sz w:val="20"/>
          <w:szCs w:val="20"/>
        </w:rPr>
      </w:pPr>
    </w:p>
    <w:p w14:paraId="6D09CC49" w14:textId="77777777" w:rsidR="00566394" w:rsidRPr="00F4109A" w:rsidRDefault="00566394" w:rsidP="00566394">
      <w:pPr>
        <w:rPr>
          <w:sz w:val="20"/>
          <w:szCs w:val="20"/>
        </w:rPr>
      </w:pPr>
      <w:r w:rsidRPr="00F4109A">
        <w:rPr>
          <w:b/>
          <w:sz w:val="20"/>
          <w:szCs w:val="20"/>
        </w:rPr>
        <w:t xml:space="preserve">IT IS THE ORDER OF THE COURT </w:t>
      </w:r>
      <w:r w:rsidRPr="00F4109A">
        <w:rPr>
          <w:sz w:val="20"/>
          <w:szCs w:val="20"/>
        </w:rPr>
        <w:t>that:</w:t>
      </w:r>
    </w:p>
    <w:p w14:paraId="2BEEFDF6" w14:textId="77777777" w:rsidR="00566394" w:rsidRPr="00F4109A" w:rsidRDefault="00566394" w:rsidP="00566394">
      <w:pPr>
        <w:rPr>
          <w:sz w:val="20"/>
          <w:szCs w:val="20"/>
        </w:rPr>
      </w:pPr>
    </w:p>
    <w:p w14:paraId="0A91A082" w14:textId="2E9210AD" w:rsidR="00566394" w:rsidRPr="00F4109A" w:rsidRDefault="00566394" w:rsidP="00ED5AE3">
      <w:pPr>
        <w:rPr>
          <w:b/>
          <w:bCs/>
          <w:sz w:val="20"/>
          <w:szCs w:val="20"/>
          <w:u w:val="single"/>
        </w:rPr>
      </w:pPr>
      <w:r w:rsidRPr="00F4109A">
        <w:rPr>
          <w:bCs/>
          <w:sz w:val="20"/>
          <w:szCs w:val="20"/>
        </w:rPr>
        <w:t xml:space="preserve">Status Conference is set for </w:t>
      </w:r>
      <w:r w:rsidR="00023851" w:rsidRPr="00F4109A">
        <w:rPr>
          <w:b/>
          <w:i/>
          <w:sz w:val="20"/>
          <w:szCs w:val="20"/>
          <w:u w:val="single"/>
        </w:rPr>
        <w:fldChar w:fldCharType="begin">
          <w:ffData>
            <w:name w:val="Text3"/>
            <w:enabled/>
            <w:calcOnExit w:val="0"/>
            <w:textInput/>
          </w:ffData>
        </w:fldChar>
      </w:r>
      <w:r w:rsidR="000805E4" w:rsidRPr="00F4109A">
        <w:rPr>
          <w:b/>
          <w:i/>
          <w:sz w:val="20"/>
          <w:szCs w:val="20"/>
          <w:u w:val="single"/>
        </w:rPr>
        <w:instrText xml:space="preserve"> FORMTEXT </w:instrText>
      </w:r>
      <w:r w:rsidR="00023851" w:rsidRPr="00F4109A">
        <w:rPr>
          <w:b/>
          <w:i/>
          <w:sz w:val="20"/>
          <w:szCs w:val="20"/>
          <w:u w:val="single"/>
        </w:rPr>
      </w:r>
      <w:r w:rsidR="00023851" w:rsidRPr="00F4109A">
        <w:rPr>
          <w:b/>
          <w:i/>
          <w:sz w:val="20"/>
          <w:szCs w:val="20"/>
          <w:u w:val="single"/>
        </w:rPr>
        <w:fldChar w:fldCharType="separate"/>
      </w:r>
      <w:r w:rsidR="000805E4" w:rsidRPr="00F4109A">
        <w:rPr>
          <w:b/>
          <w:i/>
          <w:noProof/>
          <w:sz w:val="20"/>
          <w:szCs w:val="20"/>
          <w:u w:val="single"/>
        </w:rPr>
        <w:t> </w:t>
      </w:r>
      <w:r w:rsidR="000805E4" w:rsidRPr="00F4109A">
        <w:rPr>
          <w:b/>
          <w:i/>
          <w:noProof/>
          <w:sz w:val="20"/>
          <w:szCs w:val="20"/>
          <w:u w:val="single"/>
        </w:rPr>
        <w:t> </w:t>
      </w:r>
      <w:r w:rsidR="000805E4" w:rsidRPr="00F4109A">
        <w:rPr>
          <w:b/>
          <w:i/>
          <w:noProof/>
          <w:sz w:val="20"/>
          <w:szCs w:val="20"/>
          <w:u w:val="single"/>
        </w:rPr>
        <w:t> </w:t>
      </w:r>
      <w:r w:rsidR="000805E4" w:rsidRPr="00F4109A">
        <w:rPr>
          <w:b/>
          <w:i/>
          <w:noProof/>
          <w:sz w:val="20"/>
          <w:szCs w:val="20"/>
          <w:u w:val="single"/>
        </w:rPr>
        <w:t> </w:t>
      </w:r>
      <w:r w:rsidR="000805E4" w:rsidRPr="00F4109A">
        <w:rPr>
          <w:b/>
          <w:i/>
          <w:noProof/>
          <w:sz w:val="20"/>
          <w:szCs w:val="20"/>
          <w:u w:val="single"/>
        </w:rPr>
        <w:t> </w:t>
      </w:r>
      <w:r w:rsidR="00023851" w:rsidRPr="00F4109A">
        <w:rPr>
          <w:b/>
          <w:i/>
          <w:sz w:val="20"/>
          <w:szCs w:val="20"/>
          <w:u w:val="single"/>
        </w:rPr>
        <w:fldChar w:fldCharType="end"/>
      </w:r>
      <w:r w:rsidR="000805E4" w:rsidRPr="00F4109A">
        <w:rPr>
          <w:b/>
          <w:i/>
          <w:sz w:val="20"/>
          <w:szCs w:val="20"/>
        </w:rPr>
        <w:t xml:space="preserve"> </w:t>
      </w:r>
      <w:r w:rsidRPr="00F4109A">
        <w:rPr>
          <w:bCs/>
          <w:sz w:val="20"/>
          <w:szCs w:val="20"/>
        </w:rPr>
        <w:t xml:space="preserve">at </w:t>
      </w:r>
      <w:r w:rsidR="00023851" w:rsidRPr="00F4109A">
        <w:rPr>
          <w:b/>
          <w:i/>
          <w:sz w:val="20"/>
          <w:szCs w:val="20"/>
          <w:u w:val="single"/>
        </w:rPr>
        <w:fldChar w:fldCharType="begin">
          <w:ffData>
            <w:name w:val="Text3"/>
            <w:enabled/>
            <w:calcOnExit w:val="0"/>
            <w:textInput/>
          </w:ffData>
        </w:fldChar>
      </w:r>
      <w:r w:rsidR="000805E4" w:rsidRPr="00F4109A">
        <w:rPr>
          <w:b/>
          <w:i/>
          <w:sz w:val="20"/>
          <w:szCs w:val="20"/>
          <w:u w:val="single"/>
        </w:rPr>
        <w:instrText xml:space="preserve"> FORMTEXT </w:instrText>
      </w:r>
      <w:r w:rsidR="00023851" w:rsidRPr="00F4109A">
        <w:rPr>
          <w:b/>
          <w:i/>
          <w:sz w:val="20"/>
          <w:szCs w:val="20"/>
          <w:u w:val="single"/>
        </w:rPr>
      </w:r>
      <w:r w:rsidR="00023851" w:rsidRPr="00F4109A">
        <w:rPr>
          <w:b/>
          <w:i/>
          <w:sz w:val="20"/>
          <w:szCs w:val="20"/>
          <w:u w:val="single"/>
        </w:rPr>
        <w:fldChar w:fldCharType="separate"/>
      </w:r>
      <w:r w:rsidR="000805E4" w:rsidRPr="00F4109A">
        <w:rPr>
          <w:b/>
          <w:i/>
          <w:noProof/>
          <w:sz w:val="20"/>
          <w:szCs w:val="20"/>
          <w:u w:val="single"/>
        </w:rPr>
        <w:t> </w:t>
      </w:r>
      <w:r w:rsidR="000805E4" w:rsidRPr="00F4109A">
        <w:rPr>
          <w:b/>
          <w:i/>
          <w:noProof/>
          <w:sz w:val="20"/>
          <w:szCs w:val="20"/>
          <w:u w:val="single"/>
        </w:rPr>
        <w:t> </w:t>
      </w:r>
      <w:r w:rsidR="000805E4" w:rsidRPr="00F4109A">
        <w:rPr>
          <w:b/>
          <w:i/>
          <w:noProof/>
          <w:sz w:val="20"/>
          <w:szCs w:val="20"/>
          <w:u w:val="single"/>
        </w:rPr>
        <w:t> </w:t>
      </w:r>
      <w:r w:rsidR="000805E4" w:rsidRPr="00F4109A">
        <w:rPr>
          <w:b/>
          <w:i/>
          <w:noProof/>
          <w:sz w:val="20"/>
          <w:szCs w:val="20"/>
          <w:u w:val="single"/>
        </w:rPr>
        <w:t> </w:t>
      </w:r>
      <w:r w:rsidR="000805E4" w:rsidRPr="00F4109A">
        <w:rPr>
          <w:b/>
          <w:i/>
          <w:noProof/>
          <w:sz w:val="20"/>
          <w:szCs w:val="20"/>
          <w:u w:val="single"/>
        </w:rPr>
        <w:t> </w:t>
      </w:r>
      <w:r w:rsidR="00023851" w:rsidRPr="00F4109A">
        <w:rPr>
          <w:b/>
          <w:i/>
          <w:sz w:val="20"/>
          <w:szCs w:val="20"/>
          <w:u w:val="single"/>
        </w:rPr>
        <w:fldChar w:fldCharType="end"/>
      </w:r>
      <w:r w:rsidR="000805E4" w:rsidRPr="00F4109A">
        <w:rPr>
          <w:b/>
          <w:i/>
          <w:sz w:val="20"/>
          <w:szCs w:val="20"/>
        </w:rPr>
        <w:t xml:space="preserve"> </w:t>
      </w:r>
      <w:r w:rsidRPr="00F4109A">
        <w:rPr>
          <w:bCs/>
          <w:sz w:val="20"/>
          <w:szCs w:val="20"/>
        </w:rPr>
        <w:t xml:space="preserve">in Courtroom </w:t>
      </w:r>
      <w:r w:rsidR="00D904C0">
        <w:rPr>
          <w:bCs/>
          <w:sz w:val="20"/>
          <w:szCs w:val="20"/>
        </w:rPr>
        <w:t xml:space="preserve">  </w:t>
      </w:r>
      <w:sdt>
        <w:sdtPr>
          <w:rPr>
            <w:bCs/>
            <w:sz w:val="20"/>
            <w:szCs w:val="20"/>
          </w:rPr>
          <w:id w:val="1579176710"/>
          <w14:checkbox>
            <w14:checked w14:val="0"/>
            <w14:checkedState w14:val="2612" w14:font="MS Gothic"/>
            <w14:uncheckedState w14:val="2610" w14:font="MS Gothic"/>
          </w14:checkbox>
        </w:sdtPr>
        <w:sdtEndPr/>
        <w:sdtContent>
          <w:r w:rsidR="00CB7EC9">
            <w:rPr>
              <w:rFonts w:ascii="MS Gothic" w:eastAsia="MS Gothic" w:hAnsi="MS Gothic" w:hint="eastAsia"/>
              <w:bCs/>
              <w:sz w:val="20"/>
              <w:szCs w:val="20"/>
            </w:rPr>
            <w:t>☐</w:t>
          </w:r>
        </w:sdtContent>
      </w:sdt>
      <w:r w:rsidR="00CA4B77">
        <w:rPr>
          <w:sz w:val="20"/>
          <w:szCs w:val="20"/>
        </w:rPr>
        <w:t xml:space="preserve"> 110</w:t>
      </w:r>
      <w:r w:rsidR="0013704C">
        <w:rPr>
          <w:bCs/>
          <w:sz w:val="20"/>
          <w:szCs w:val="20"/>
        </w:rPr>
        <w:t xml:space="preserve">  </w:t>
      </w:r>
      <w:r w:rsidR="00CA4B77">
        <w:rPr>
          <w:bCs/>
          <w:sz w:val="20"/>
          <w:szCs w:val="20"/>
        </w:rPr>
        <w:t xml:space="preserve"> </w:t>
      </w:r>
      <w:sdt>
        <w:sdtPr>
          <w:rPr>
            <w:bCs/>
            <w:sz w:val="20"/>
            <w:szCs w:val="20"/>
          </w:rPr>
          <w:id w:val="1629813876"/>
          <w14:checkbox>
            <w14:checked w14:val="0"/>
            <w14:checkedState w14:val="2612" w14:font="MS Gothic"/>
            <w14:uncheckedState w14:val="2610" w14:font="MS Gothic"/>
          </w14:checkbox>
        </w:sdtPr>
        <w:sdtEndPr/>
        <w:sdtContent>
          <w:r w:rsidR="00CB7EC9">
            <w:rPr>
              <w:rFonts w:ascii="MS Gothic" w:eastAsia="MS Gothic" w:hAnsi="MS Gothic" w:hint="eastAsia"/>
              <w:bCs/>
              <w:sz w:val="20"/>
              <w:szCs w:val="20"/>
            </w:rPr>
            <w:t>☐</w:t>
          </w:r>
        </w:sdtContent>
      </w:sdt>
      <w:r w:rsidR="00CA4B77">
        <w:rPr>
          <w:sz w:val="20"/>
          <w:szCs w:val="20"/>
        </w:rPr>
        <w:t xml:space="preserve"> 130  </w:t>
      </w:r>
      <w:r w:rsidR="00D024AE">
        <w:rPr>
          <w:sz w:val="20"/>
          <w:szCs w:val="20"/>
        </w:rPr>
        <w:t xml:space="preserve"> </w:t>
      </w:r>
      <w:sdt>
        <w:sdtPr>
          <w:rPr>
            <w:sz w:val="20"/>
            <w:szCs w:val="20"/>
          </w:rPr>
          <w:id w:val="1413046094"/>
          <w14:checkbox>
            <w14:checked w14:val="0"/>
            <w14:checkedState w14:val="2612" w14:font="MS Gothic"/>
            <w14:uncheckedState w14:val="2610" w14:font="MS Gothic"/>
          </w14:checkbox>
        </w:sdtPr>
        <w:sdtEndPr/>
        <w:sdtContent>
          <w:r w:rsidR="00CB7EC9">
            <w:rPr>
              <w:rFonts w:ascii="MS Gothic" w:eastAsia="MS Gothic" w:hAnsi="MS Gothic" w:hint="eastAsia"/>
              <w:sz w:val="20"/>
              <w:szCs w:val="20"/>
            </w:rPr>
            <w:t>☐</w:t>
          </w:r>
        </w:sdtContent>
      </w:sdt>
      <w:r w:rsidR="00CA4B77">
        <w:rPr>
          <w:sz w:val="20"/>
          <w:szCs w:val="20"/>
        </w:rPr>
        <w:t xml:space="preserve"> 230</w:t>
      </w:r>
      <w:r w:rsidR="00D024AE">
        <w:rPr>
          <w:sz w:val="20"/>
          <w:szCs w:val="20"/>
        </w:rPr>
        <w:t>.</w:t>
      </w:r>
    </w:p>
    <w:p w14:paraId="0FC76269" w14:textId="77777777" w:rsidR="007B0013" w:rsidRDefault="007B0013" w:rsidP="00ED5AE3">
      <w:pPr>
        <w:rPr>
          <w:sz w:val="20"/>
          <w:szCs w:val="20"/>
        </w:rPr>
      </w:pPr>
      <w:r w:rsidRPr="007B0013">
        <w:rPr>
          <w:sz w:val="20"/>
          <w:szCs w:val="20"/>
        </w:rPr>
        <w:t xml:space="preserve">TRIAL will be scheduled by court administration consistent with the prioritization requirements contained in the Supreme Courts supervisory orders. </w:t>
      </w:r>
    </w:p>
    <w:p w14:paraId="6F171F0C" w14:textId="77777777" w:rsidR="00566394" w:rsidRPr="00F4109A" w:rsidRDefault="00566394" w:rsidP="00ED5AE3">
      <w:pPr>
        <w:rPr>
          <w:sz w:val="20"/>
          <w:szCs w:val="20"/>
        </w:rPr>
      </w:pPr>
      <w:r w:rsidRPr="00F4109A">
        <w:rPr>
          <w:sz w:val="20"/>
          <w:szCs w:val="20"/>
        </w:rPr>
        <w:t xml:space="preserve">Note:  The original Trial Date was  </w:t>
      </w:r>
      <w:r w:rsidR="00023851" w:rsidRPr="00F4109A">
        <w:rPr>
          <w:b/>
          <w:i/>
          <w:sz w:val="20"/>
          <w:szCs w:val="20"/>
          <w:u w:val="single"/>
        </w:rPr>
        <w:fldChar w:fldCharType="begin">
          <w:ffData>
            <w:name w:val="Text3"/>
            <w:enabled/>
            <w:calcOnExit w:val="0"/>
            <w:textInput/>
          </w:ffData>
        </w:fldChar>
      </w:r>
      <w:r w:rsidR="00ED5AE3" w:rsidRPr="00F4109A">
        <w:rPr>
          <w:b/>
          <w:i/>
          <w:sz w:val="20"/>
          <w:szCs w:val="20"/>
          <w:u w:val="single"/>
        </w:rPr>
        <w:instrText xml:space="preserve"> FORMTEXT </w:instrText>
      </w:r>
      <w:r w:rsidR="00023851" w:rsidRPr="00F4109A">
        <w:rPr>
          <w:b/>
          <w:i/>
          <w:sz w:val="20"/>
          <w:szCs w:val="20"/>
          <w:u w:val="single"/>
        </w:rPr>
      </w:r>
      <w:r w:rsidR="00023851" w:rsidRPr="00F4109A">
        <w:rPr>
          <w:b/>
          <w:i/>
          <w:sz w:val="20"/>
          <w:szCs w:val="20"/>
          <w:u w:val="single"/>
        </w:rPr>
        <w:fldChar w:fldCharType="separate"/>
      </w:r>
      <w:r w:rsidR="00ED5AE3" w:rsidRPr="00F4109A">
        <w:rPr>
          <w:b/>
          <w:i/>
          <w:noProof/>
          <w:sz w:val="20"/>
          <w:szCs w:val="20"/>
          <w:u w:val="single"/>
        </w:rPr>
        <w:t> </w:t>
      </w:r>
      <w:r w:rsidR="00ED5AE3" w:rsidRPr="00F4109A">
        <w:rPr>
          <w:b/>
          <w:i/>
          <w:noProof/>
          <w:sz w:val="20"/>
          <w:szCs w:val="20"/>
          <w:u w:val="single"/>
        </w:rPr>
        <w:t> </w:t>
      </w:r>
      <w:r w:rsidR="00ED5AE3" w:rsidRPr="00F4109A">
        <w:rPr>
          <w:b/>
          <w:i/>
          <w:noProof/>
          <w:sz w:val="20"/>
          <w:szCs w:val="20"/>
          <w:u w:val="single"/>
        </w:rPr>
        <w:t> </w:t>
      </w:r>
      <w:r w:rsidR="00ED5AE3" w:rsidRPr="00F4109A">
        <w:rPr>
          <w:b/>
          <w:i/>
          <w:noProof/>
          <w:sz w:val="20"/>
          <w:szCs w:val="20"/>
          <w:u w:val="single"/>
        </w:rPr>
        <w:t> </w:t>
      </w:r>
      <w:r w:rsidR="00ED5AE3" w:rsidRPr="00F4109A">
        <w:rPr>
          <w:b/>
          <w:i/>
          <w:noProof/>
          <w:sz w:val="20"/>
          <w:szCs w:val="20"/>
          <w:u w:val="single"/>
        </w:rPr>
        <w:t> </w:t>
      </w:r>
      <w:r w:rsidR="00023851" w:rsidRPr="00F4109A">
        <w:rPr>
          <w:b/>
          <w:i/>
          <w:sz w:val="20"/>
          <w:szCs w:val="20"/>
          <w:u w:val="single"/>
        </w:rPr>
        <w:fldChar w:fldCharType="end"/>
      </w:r>
      <w:r w:rsidRPr="00F4109A">
        <w:rPr>
          <w:sz w:val="20"/>
          <w:szCs w:val="20"/>
        </w:rPr>
        <w:t>.</w:t>
      </w:r>
    </w:p>
    <w:p w14:paraId="650F0572" w14:textId="77777777" w:rsidR="00ED5AE3" w:rsidRPr="00F4109A" w:rsidRDefault="00ED5AE3" w:rsidP="00ED5AE3">
      <w:pPr>
        <w:rPr>
          <w:sz w:val="20"/>
          <w:szCs w:val="20"/>
        </w:rPr>
      </w:pPr>
    </w:p>
    <w:p w14:paraId="0C50CA72" w14:textId="4B8F40E7" w:rsidR="00566394" w:rsidRPr="00F4109A" w:rsidRDefault="00566394" w:rsidP="00566394">
      <w:pPr>
        <w:rPr>
          <w:b/>
          <w:bCs/>
          <w:sz w:val="20"/>
          <w:szCs w:val="20"/>
          <w:u w:val="single"/>
        </w:rPr>
      </w:pPr>
      <w:r w:rsidRPr="00F4109A">
        <w:rPr>
          <w:b/>
          <w:bCs/>
          <w:sz w:val="20"/>
          <w:szCs w:val="20"/>
        </w:rPr>
        <w:t>The attorney and Defendant must be personally present at all of the above scheduled dates.  Defendant sh</w:t>
      </w:r>
      <w:bookmarkStart w:id="5" w:name="_GoBack"/>
      <w:bookmarkEnd w:id="5"/>
      <w:r w:rsidRPr="00F4109A">
        <w:rPr>
          <w:b/>
          <w:bCs/>
          <w:sz w:val="20"/>
          <w:szCs w:val="20"/>
        </w:rPr>
        <w:t xml:space="preserve">all keep in contact with attorney.  Failure to appear in Court as required may constitute a separate criminal offense. A warrant may issue for Defendant’s arrest.  The parties shall have a hard copy of the proposed jury instructions for the Court on the day of trial </w:t>
      </w:r>
      <w:r w:rsidRPr="00F4109A">
        <w:rPr>
          <w:b/>
          <w:bCs/>
          <w:sz w:val="20"/>
          <w:szCs w:val="20"/>
          <w:u w:val="single"/>
        </w:rPr>
        <w:t>and</w:t>
      </w:r>
      <w:r w:rsidR="00720E53" w:rsidRPr="00F4109A">
        <w:rPr>
          <w:b/>
          <w:bCs/>
          <w:sz w:val="20"/>
          <w:szCs w:val="20"/>
        </w:rPr>
        <w:t xml:space="preserve"> </w:t>
      </w:r>
      <w:r w:rsidRPr="00F4109A">
        <w:rPr>
          <w:b/>
          <w:bCs/>
          <w:sz w:val="20"/>
          <w:szCs w:val="20"/>
        </w:rPr>
        <w:t xml:space="preserve">email jury instructions to case coordinator </w:t>
      </w:r>
      <w:r w:rsidR="008515DD">
        <w:rPr>
          <w:b/>
          <w:bCs/>
          <w:sz w:val="20"/>
          <w:szCs w:val="20"/>
        </w:rPr>
        <w:t>Marci Gleason</w:t>
      </w:r>
      <w:r w:rsidRPr="00F4109A">
        <w:rPr>
          <w:b/>
          <w:bCs/>
          <w:sz w:val="20"/>
          <w:szCs w:val="20"/>
        </w:rPr>
        <w:t xml:space="preserve"> at </w:t>
      </w:r>
      <w:r w:rsidR="008515DD">
        <w:rPr>
          <w:b/>
          <w:bCs/>
          <w:sz w:val="20"/>
          <w:szCs w:val="20"/>
        </w:rPr>
        <w:t>Marci Gleason</w:t>
      </w:r>
      <w:r w:rsidRPr="00F4109A">
        <w:rPr>
          <w:b/>
          <w:bCs/>
          <w:sz w:val="20"/>
          <w:szCs w:val="20"/>
        </w:rPr>
        <w:t>@iowacourts.gov by 8:00 a.m. on the day</w:t>
      </w:r>
      <w:r w:rsidR="00D904C0">
        <w:rPr>
          <w:b/>
          <w:bCs/>
          <w:sz w:val="20"/>
          <w:szCs w:val="20"/>
        </w:rPr>
        <w:t xml:space="preserve"> before</w:t>
      </w:r>
      <w:r w:rsidRPr="00F4109A">
        <w:rPr>
          <w:b/>
          <w:bCs/>
          <w:sz w:val="20"/>
          <w:szCs w:val="20"/>
        </w:rPr>
        <w:t xml:space="preserve"> trial.</w:t>
      </w:r>
      <w:r w:rsidR="00720E53" w:rsidRPr="00F4109A">
        <w:rPr>
          <w:b/>
          <w:bCs/>
          <w:sz w:val="20"/>
          <w:szCs w:val="20"/>
        </w:rPr>
        <w:t xml:space="preserve">  </w:t>
      </w:r>
      <w:r w:rsidRPr="00F4109A">
        <w:rPr>
          <w:b/>
          <w:bCs/>
          <w:sz w:val="20"/>
          <w:szCs w:val="20"/>
          <w:u w:val="single"/>
        </w:rPr>
        <w:t>Failure to comply with this order may result in sanctions pursuant to Iowa Rules of Civil Procedure 1.602(5)</w:t>
      </w:r>
    </w:p>
    <w:p w14:paraId="12733DB3" w14:textId="77777777" w:rsidR="00566394" w:rsidRPr="00F4109A" w:rsidRDefault="00566394" w:rsidP="00566394">
      <w:pPr>
        <w:rPr>
          <w:sz w:val="20"/>
          <w:szCs w:val="20"/>
        </w:rPr>
      </w:pPr>
    </w:p>
    <w:p w14:paraId="6A12BE09" w14:textId="77777777" w:rsidR="00566394" w:rsidRPr="00F4109A" w:rsidRDefault="00566394" w:rsidP="00566394">
      <w:pPr>
        <w:rPr>
          <w:b/>
          <w:bCs/>
          <w:sz w:val="20"/>
          <w:szCs w:val="20"/>
        </w:rPr>
      </w:pPr>
      <w:r w:rsidRPr="00F4109A">
        <w:rPr>
          <w:b/>
          <w:bCs/>
          <w:sz w:val="20"/>
          <w:szCs w:val="20"/>
        </w:rPr>
        <w:t>The Defendant is hereby notified that, if convicted, the Court will decide the Defendant’s reasonable ability to pay restitution of court appointed attorney fees at sentencing.  If acquitted, the Court will decide the Defendant’s reasonable ability to pay restitution of court appointed attorney fees upon notice and hearing.</w:t>
      </w:r>
    </w:p>
    <w:p w14:paraId="6C116072" w14:textId="77777777" w:rsidR="003B237D" w:rsidRPr="00F4109A" w:rsidRDefault="003B237D">
      <w:pPr>
        <w:rPr>
          <w:b/>
          <w:sz w:val="20"/>
          <w:szCs w:val="20"/>
        </w:rPr>
      </w:pPr>
    </w:p>
    <w:p w14:paraId="71ADD4F2" w14:textId="1EB08B2C" w:rsidR="009B398D" w:rsidRPr="00F4109A" w:rsidRDefault="008515DD" w:rsidP="009B398D">
      <w:pPr>
        <w:tabs>
          <w:tab w:val="left" w:pos="-396"/>
          <w:tab w:val="left" w:pos="360"/>
        </w:tabs>
        <w:rPr>
          <w:sz w:val="20"/>
          <w:szCs w:val="20"/>
        </w:rPr>
      </w:pPr>
      <w:sdt>
        <w:sdtPr>
          <w:rPr>
            <w:b/>
            <w:bCs/>
            <w:sz w:val="20"/>
            <w:szCs w:val="20"/>
          </w:rPr>
          <w:id w:val="1788465935"/>
          <w14:checkbox>
            <w14:checked w14:val="0"/>
            <w14:checkedState w14:val="2612" w14:font="MS Gothic"/>
            <w14:uncheckedState w14:val="2610" w14:font="MS Gothic"/>
          </w14:checkbox>
        </w:sdtPr>
        <w:sdtEndPr/>
        <w:sdtContent>
          <w:r w:rsidR="00CB7EC9">
            <w:rPr>
              <w:rFonts w:ascii="MS Gothic" w:eastAsia="MS Gothic" w:hAnsi="MS Gothic" w:hint="eastAsia"/>
              <w:b/>
              <w:bCs/>
              <w:sz w:val="20"/>
              <w:szCs w:val="20"/>
            </w:rPr>
            <w:t>☐</w:t>
          </w:r>
        </w:sdtContent>
      </w:sdt>
      <w:r w:rsidR="009B398D" w:rsidRPr="00F4109A">
        <w:rPr>
          <w:b/>
          <w:bCs/>
          <w:sz w:val="20"/>
          <w:szCs w:val="20"/>
        </w:rPr>
        <w:tab/>
      </w:r>
      <w:r w:rsidR="009B398D" w:rsidRPr="00F4109A">
        <w:rPr>
          <w:sz w:val="20"/>
          <w:szCs w:val="20"/>
        </w:rPr>
        <w:t>Defendant was personally served with a copy of this order.</w:t>
      </w:r>
    </w:p>
    <w:p w14:paraId="34CF3888" w14:textId="797AE8FB" w:rsidR="009B398D" w:rsidRPr="00F4109A" w:rsidRDefault="008515DD" w:rsidP="009B398D">
      <w:pPr>
        <w:tabs>
          <w:tab w:val="left" w:pos="-396"/>
          <w:tab w:val="left" w:pos="360"/>
        </w:tabs>
        <w:rPr>
          <w:sz w:val="20"/>
          <w:szCs w:val="20"/>
        </w:rPr>
      </w:pPr>
      <w:sdt>
        <w:sdtPr>
          <w:rPr>
            <w:b/>
            <w:bCs/>
            <w:sz w:val="20"/>
            <w:szCs w:val="20"/>
          </w:rPr>
          <w:id w:val="980576949"/>
          <w14:checkbox>
            <w14:checked w14:val="0"/>
            <w14:checkedState w14:val="2612" w14:font="MS Gothic"/>
            <w14:uncheckedState w14:val="2610" w14:font="MS Gothic"/>
          </w14:checkbox>
        </w:sdtPr>
        <w:sdtEndPr/>
        <w:sdtContent>
          <w:r w:rsidR="00CB7EC9">
            <w:rPr>
              <w:rFonts w:ascii="MS Gothic" w:eastAsia="MS Gothic" w:hAnsi="MS Gothic" w:hint="eastAsia"/>
              <w:b/>
              <w:bCs/>
              <w:sz w:val="20"/>
              <w:szCs w:val="20"/>
            </w:rPr>
            <w:t>☐</w:t>
          </w:r>
        </w:sdtContent>
      </w:sdt>
      <w:r w:rsidR="009B398D" w:rsidRPr="00F4109A">
        <w:rPr>
          <w:b/>
          <w:bCs/>
          <w:sz w:val="20"/>
          <w:szCs w:val="20"/>
        </w:rPr>
        <w:tab/>
      </w:r>
      <w:r w:rsidR="00023851" w:rsidRPr="00F4109A">
        <w:rPr>
          <w:b/>
          <w:bCs/>
          <w:i/>
          <w:sz w:val="20"/>
          <w:szCs w:val="20"/>
          <w:u w:val="single"/>
        </w:rPr>
        <w:fldChar w:fldCharType="begin">
          <w:ffData>
            <w:name w:val="Text1"/>
            <w:enabled/>
            <w:calcOnExit w:val="0"/>
            <w:textInput/>
          </w:ffData>
        </w:fldChar>
      </w:r>
      <w:r w:rsidR="009B398D" w:rsidRPr="00F4109A">
        <w:rPr>
          <w:b/>
          <w:bCs/>
          <w:i/>
          <w:sz w:val="20"/>
          <w:szCs w:val="20"/>
          <w:u w:val="single"/>
        </w:rPr>
        <w:instrText xml:space="preserve"> FORMTEXT </w:instrText>
      </w:r>
      <w:r w:rsidR="00023851" w:rsidRPr="00F4109A">
        <w:rPr>
          <w:b/>
          <w:bCs/>
          <w:i/>
          <w:sz w:val="20"/>
          <w:szCs w:val="20"/>
          <w:u w:val="single"/>
        </w:rPr>
      </w:r>
      <w:r w:rsidR="00023851" w:rsidRPr="00F4109A">
        <w:rPr>
          <w:b/>
          <w:bCs/>
          <w:i/>
          <w:sz w:val="20"/>
          <w:szCs w:val="20"/>
          <w:u w:val="single"/>
        </w:rPr>
        <w:fldChar w:fldCharType="separate"/>
      </w:r>
      <w:r w:rsidR="009B398D" w:rsidRPr="00F4109A">
        <w:rPr>
          <w:b/>
          <w:bCs/>
          <w:i/>
          <w:sz w:val="20"/>
          <w:szCs w:val="20"/>
          <w:u w:val="single"/>
        </w:rPr>
        <w:t> </w:t>
      </w:r>
      <w:r w:rsidR="009B398D" w:rsidRPr="00F4109A">
        <w:rPr>
          <w:b/>
          <w:bCs/>
          <w:i/>
          <w:sz w:val="20"/>
          <w:szCs w:val="20"/>
          <w:u w:val="single"/>
        </w:rPr>
        <w:t> </w:t>
      </w:r>
      <w:r w:rsidR="009B398D" w:rsidRPr="00F4109A">
        <w:rPr>
          <w:b/>
          <w:bCs/>
          <w:i/>
          <w:sz w:val="20"/>
          <w:szCs w:val="20"/>
          <w:u w:val="single"/>
        </w:rPr>
        <w:t> </w:t>
      </w:r>
      <w:r w:rsidR="009B398D" w:rsidRPr="00F4109A">
        <w:rPr>
          <w:b/>
          <w:bCs/>
          <w:i/>
          <w:sz w:val="20"/>
          <w:szCs w:val="20"/>
          <w:u w:val="single"/>
        </w:rPr>
        <w:t> </w:t>
      </w:r>
      <w:r w:rsidR="009B398D" w:rsidRPr="00F4109A">
        <w:rPr>
          <w:b/>
          <w:bCs/>
          <w:i/>
          <w:sz w:val="20"/>
          <w:szCs w:val="20"/>
          <w:u w:val="single"/>
        </w:rPr>
        <w:t> </w:t>
      </w:r>
      <w:r w:rsidR="00023851" w:rsidRPr="00F4109A">
        <w:rPr>
          <w:bCs/>
          <w:sz w:val="20"/>
          <w:szCs w:val="20"/>
        </w:rPr>
        <w:fldChar w:fldCharType="end"/>
      </w:r>
      <w:r w:rsidR="009B398D" w:rsidRPr="00F4109A">
        <w:rPr>
          <w:bCs/>
          <w:sz w:val="20"/>
          <w:szCs w:val="20"/>
        </w:rPr>
        <w:t xml:space="preserve"> </w:t>
      </w:r>
      <w:r w:rsidR="009B398D" w:rsidRPr="00F4109A">
        <w:rPr>
          <w:sz w:val="20"/>
          <w:szCs w:val="20"/>
        </w:rPr>
        <w:t>was personally served with a copy of this order.</w:t>
      </w:r>
    </w:p>
    <w:p w14:paraId="0CB8938C" w14:textId="7DEC75B5" w:rsidR="009B398D" w:rsidRPr="00F4109A" w:rsidRDefault="008515DD" w:rsidP="009B398D">
      <w:pPr>
        <w:tabs>
          <w:tab w:val="left" w:pos="-396"/>
          <w:tab w:val="left" w:pos="360"/>
        </w:tabs>
        <w:rPr>
          <w:sz w:val="20"/>
          <w:szCs w:val="20"/>
        </w:rPr>
      </w:pPr>
      <w:sdt>
        <w:sdtPr>
          <w:rPr>
            <w:b/>
            <w:bCs/>
            <w:sz w:val="20"/>
            <w:szCs w:val="20"/>
          </w:rPr>
          <w:id w:val="-196939547"/>
          <w14:checkbox>
            <w14:checked w14:val="0"/>
            <w14:checkedState w14:val="2612" w14:font="MS Gothic"/>
            <w14:uncheckedState w14:val="2610" w14:font="MS Gothic"/>
          </w14:checkbox>
        </w:sdtPr>
        <w:sdtEndPr/>
        <w:sdtContent>
          <w:r w:rsidR="00CB7EC9">
            <w:rPr>
              <w:rFonts w:ascii="MS Gothic" w:eastAsia="MS Gothic" w:hAnsi="MS Gothic" w:hint="eastAsia"/>
              <w:b/>
              <w:bCs/>
              <w:sz w:val="20"/>
              <w:szCs w:val="20"/>
            </w:rPr>
            <w:t>☐</w:t>
          </w:r>
        </w:sdtContent>
      </w:sdt>
      <w:r w:rsidR="009B398D" w:rsidRPr="00F4109A">
        <w:rPr>
          <w:b/>
          <w:bCs/>
          <w:sz w:val="20"/>
          <w:szCs w:val="20"/>
        </w:rPr>
        <w:tab/>
      </w:r>
      <w:r w:rsidR="009B398D" w:rsidRPr="00F4109A">
        <w:rPr>
          <w:sz w:val="20"/>
          <w:szCs w:val="20"/>
        </w:rPr>
        <w:t xml:space="preserve">In addition to all other persons entitled to a copy of this order, the Clerk shall provide a copy to the following: </w:t>
      </w:r>
      <w:r w:rsidR="00E14866" w:rsidRPr="00F4109A">
        <w:rPr>
          <w:sz w:val="20"/>
          <w:szCs w:val="20"/>
        </w:rPr>
        <w:t xml:space="preserve">DAJCC, </w:t>
      </w:r>
      <w:r w:rsidR="00023851" w:rsidRPr="00F4109A">
        <w:rPr>
          <w:b/>
          <w:bCs/>
          <w:i/>
          <w:sz w:val="20"/>
          <w:szCs w:val="20"/>
          <w:u w:val="single"/>
        </w:rPr>
        <w:fldChar w:fldCharType="begin">
          <w:ffData>
            <w:name w:val="Text1"/>
            <w:enabled/>
            <w:calcOnExit w:val="0"/>
            <w:textInput/>
          </w:ffData>
        </w:fldChar>
      </w:r>
      <w:r w:rsidR="009B398D" w:rsidRPr="00F4109A">
        <w:rPr>
          <w:b/>
          <w:bCs/>
          <w:i/>
          <w:sz w:val="20"/>
          <w:szCs w:val="20"/>
          <w:u w:val="single"/>
        </w:rPr>
        <w:instrText xml:space="preserve"> FORMTEXT </w:instrText>
      </w:r>
      <w:r w:rsidR="00023851" w:rsidRPr="00F4109A">
        <w:rPr>
          <w:b/>
          <w:bCs/>
          <w:i/>
          <w:sz w:val="20"/>
          <w:szCs w:val="20"/>
          <w:u w:val="single"/>
        </w:rPr>
      </w:r>
      <w:r w:rsidR="00023851" w:rsidRPr="00F4109A">
        <w:rPr>
          <w:b/>
          <w:bCs/>
          <w:i/>
          <w:sz w:val="20"/>
          <w:szCs w:val="20"/>
          <w:u w:val="single"/>
        </w:rPr>
        <w:fldChar w:fldCharType="separate"/>
      </w:r>
      <w:r w:rsidR="009B398D" w:rsidRPr="00F4109A">
        <w:rPr>
          <w:b/>
          <w:bCs/>
          <w:i/>
          <w:sz w:val="20"/>
          <w:szCs w:val="20"/>
          <w:u w:val="single"/>
        </w:rPr>
        <w:t> </w:t>
      </w:r>
      <w:r w:rsidR="009B398D" w:rsidRPr="00F4109A">
        <w:rPr>
          <w:b/>
          <w:bCs/>
          <w:i/>
          <w:sz w:val="20"/>
          <w:szCs w:val="20"/>
          <w:u w:val="single"/>
        </w:rPr>
        <w:t> </w:t>
      </w:r>
      <w:r w:rsidR="009B398D" w:rsidRPr="00F4109A">
        <w:rPr>
          <w:b/>
          <w:bCs/>
          <w:i/>
          <w:sz w:val="20"/>
          <w:szCs w:val="20"/>
          <w:u w:val="single"/>
        </w:rPr>
        <w:t> </w:t>
      </w:r>
      <w:r w:rsidR="009B398D" w:rsidRPr="00F4109A">
        <w:rPr>
          <w:b/>
          <w:bCs/>
          <w:i/>
          <w:sz w:val="20"/>
          <w:szCs w:val="20"/>
          <w:u w:val="single"/>
        </w:rPr>
        <w:t> </w:t>
      </w:r>
      <w:r w:rsidR="009B398D" w:rsidRPr="00F4109A">
        <w:rPr>
          <w:b/>
          <w:bCs/>
          <w:i/>
          <w:sz w:val="20"/>
          <w:szCs w:val="20"/>
          <w:u w:val="single"/>
        </w:rPr>
        <w:t> </w:t>
      </w:r>
      <w:r w:rsidR="00023851" w:rsidRPr="00F4109A">
        <w:rPr>
          <w:bCs/>
          <w:sz w:val="20"/>
          <w:szCs w:val="20"/>
        </w:rPr>
        <w:fldChar w:fldCharType="end"/>
      </w:r>
    </w:p>
    <w:p w14:paraId="2001290B" w14:textId="77777777" w:rsidR="009B398D" w:rsidRPr="00F4109A" w:rsidRDefault="009B398D">
      <w:pPr>
        <w:rPr>
          <w:b/>
          <w:sz w:val="20"/>
          <w:szCs w:val="20"/>
        </w:rPr>
      </w:pPr>
    </w:p>
    <w:sectPr w:rsidR="009B398D" w:rsidRPr="00F4109A" w:rsidSect="00566394">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5BE3E" w14:textId="77777777" w:rsidR="00C86655" w:rsidRDefault="00C86655" w:rsidP="00C62E15">
      <w:r>
        <w:separator/>
      </w:r>
    </w:p>
  </w:endnote>
  <w:endnote w:type="continuationSeparator" w:id="0">
    <w:p w14:paraId="4E58BDF8" w14:textId="77777777" w:rsidR="00C86655" w:rsidRDefault="00C86655" w:rsidP="00C6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F2C8B" w14:textId="77777777" w:rsidR="00C62E15" w:rsidRDefault="00C62E15">
    <w:pPr>
      <w:pStyle w:val="Footer"/>
    </w:pPr>
    <w:r>
      <w:rPr>
        <w:sz w:val="12"/>
        <w:szCs w:val="12"/>
      </w:rPr>
      <w:t>PCAO</w:t>
    </w:r>
    <w:r w:rsidR="00D904C0">
      <w:rPr>
        <w:sz w:val="12"/>
        <w:szCs w:val="12"/>
      </w:rPr>
      <w:t>W</w:t>
    </w:r>
    <w:r w:rsidR="00D75CA0">
      <w:rPr>
        <w:sz w:val="12"/>
        <w:szCs w:val="12"/>
      </w:rPr>
      <w:t>08072017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83370" w14:textId="77777777" w:rsidR="00C86655" w:rsidRDefault="00C86655" w:rsidP="00C62E15">
      <w:r>
        <w:separator/>
      </w:r>
    </w:p>
  </w:footnote>
  <w:footnote w:type="continuationSeparator" w:id="0">
    <w:p w14:paraId="503D5C56" w14:textId="77777777" w:rsidR="00C86655" w:rsidRDefault="00C86655" w:rsidP="00C62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33D5"/>
    <w:multiLevelType w:val="hybridMultilevel"/>
    <w:tmpl w:val="BD921506"/>
    <w:lvl w:ilvl="0" w:tplc="7A12619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313BC"/>
    <w:multiLevelType w:val="hybridMultilevel"/>
    <w:tmpl w:val="A5344A9E"/>
    <w:lvl w:ilvl="0" w:tplc="052CA7E0">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220351"/>
    <w:multiLevelType w:val="hybridMultilevel"/>
    <w:tmpl w:val="DBBA0A04"/>
    <w:lvl w:ilvl="0" w:tplc="DC9CE5AE">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8286B"/>
    <w:multiLevelType w:val="hybridMultilevel"/>
    <w:tmpl w:val="16BA4F32"/>
    <w:lvl w:ilvl="0" w:tplc="DEF05688">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424592"/>
    <w:multiLevelType w:val="hybridMultilevel"/>
    <w:tmpl w:val="40DA679A"/>
    <w:lvl w:ilvl="0" w:tplc="DE54FD62">
      <w:start w:val="31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502CA3"/>
    <w:multiLevelType w:val="hybridMultilevel"/>
    <w:tmpl w:val="E2289412"/>
    <w:lvl w:ilvl="0" w:tplc="C358AD04">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C8"/>
    <w:rsid w:val="00023851"/>
    <w:rsid w:val="000524FE"/>
    <w:rsid w:val="000547F3"/>
    <w:rsid w:val="00064229"/>
    <w:rsid w:val="00070D36"/>
    <w:rsid w:val="000805E4"/>
    <w:rsid w:val="000A4619"/>
    <w:rsid w:val="000D2E0A"/>
    <w:rsid w:val="000E47B6"/>
    <w:rsid w:val="000E6A56"/>
    <w:rsid w:val="000F4DB8"/>
    <w:rsid w:val="0013704C"/>
    <w:rsid w:val="00186AE7"/>
    <w:rsid w:val="001A7CB9"/>
    <w:rsid w:val="001B5D4E"/>
    <w:rsid w:val="001D388B"/>
    <w:rsid w:val="001D3AF0"/>
    <w:rsid w:val="00221A6F"/>
    <w:rsid w:val="00247768"/>
    <w:rsid w:val="002545EC"/>
    <w:rsid w:val="00275E9C"/>
    <w:rsid w:val="002909A5"/>
    <w:rsid w:val="00317589"/>
    <w:rsid w:val="0036235E"/>
    <w:rsid w:val="003704AF"/>
    <w:rsid w:val="003B237D"/>
    <w:rsid w:val="003E14C5"/>
    <w:rsid w:val="003E256C"/>
    <w:rsid w:val="003F58AD"/>
    <w:rsid w:val="00404D71"/>
    <w:rsid w:val="00404DF9"/>
    <w:rsid w:val="004201AF"/>
    <w:rsid w:val="00425EC3"/>
    <w:rsid w:val="00442C86"/>
    <w:rsid w:val="00445EB2"/>
    <w:rsid w:val="004479E5"/>
    <w:rsid w:val="0046035B"/>
    <w:rsid w:val="00466F4F"/>
    <w:rsid w:val="00476C6B"/>
    <w:rsid w:val="00497224"/>
    <w:rsid w:val="004D74D0"/>
    <w:rsid w:val="00502C3D"/>
    <w:rsid w:val="00532060"/>
    <w:rsid w:val="00533F26"/>
    <w:rsid w:val="00543390"/>
    <w:rsid w:val="00544ED8"/>
    <w:rsid w:val="00566394"/>
    <w:rsid w:val="00580DCB"/>
    <w:rsid w:val="005A584D"/>
    <w:rsid w:val="005C1B35"/>
    <w:rsid w:val="005F3E1E"/>
    <w:rsid w:val="005F77F5"/>
    <w:rsid w:val="0060151A"/>
    <w:rsid w:val="0060409F"/>
    <w:rsid w:val="00632E84"/>
    <w:rsid w:val="00633F54"/>
    <w:rsid w:val="00634E11"/>
    <w:rsid w:val="00667892"/>
    <w:rsid w:val="00672B59"/>
    <w:rsid w:val="00674755"/>
    <w:rsid w:val="00677E34"/>
    <w:rsid w:val="00695CD7"/>
    <w:rsid w:val="006C1FA1"/>
    <w:rsid w:val="006C61FE"/>
    <w:rsid w:val="006D7370"/>
    <w:rsid w:val="007067BB"/>
    <w:rsid w:val="00710964"/>
    <w:rsid w:val="00720E53"/>
    <w:rsid w:val="00761117"/>
    <w:rsid w:val="0077001A"/>
    <w:rsid w:val="007B0013"/>
    <w:rsid w:val="00816854"/>
    <w:rsid w:val="008515DD"/>
    <w:rsid w:val="00882D89"/>
    <w:rsid w:val="008A2E50"/>
    <w:rsid w:val="008B1172"/>
    <w:rsid w:val="008D10E5"/>
    <w:rsid w:val="00900F14"/>
    <w:rsid w:val="00907D9D"/>
    <w:rsid w:val="00926D65"/>
    <w:rsid w:val="009272B2"/>
    <w:rsid w:val="00944A23"/>
    <w:rsid w:val="009457C8"/>
    <w:rsid w:val="009733A9"/>
    <w:rsid w:val="009762E0"/>
    <w:rsid w:val="00976FCA"/>
    <w:rsid w:val="00994B28"/>
    <w:rsid w:val="009A0C73"/>
    <w:rsid w:val="009B398D"/>
    <w:rsid w:val="009F4817"/>
    <w:rsid w:val="00A24276"/>
    <w:rsid w:val="00AC5E75"/>
    <w:rsid w:val="00AD23D8"/>
    <w:rsid w:val="00AF7187"/>
    <w:rsid w:val="00B0299F"/>
    <w:rsid w:val="00B04271"/>
    <w:rsid w:val="00B12386"/>
    <w:rsid w:val="00B323CD"/>
    <w:rsid w:val="00B35115"/>
    <w:rsid w:val="00B50739"/>
    <w:rsid w:val="00B66687"/>
    <w:rsid w:val="00BA0DF0"/>
    <w:rsid w:val="00BA4111"/>
    <w:rsid w:val="00BB3784"/>
    <w:rsid w:val="00BC41F9"/>
    <w:rsid w:val="00BC75C5"/>
    <w:rsid w:val="00C04A0E"/>
    <w:rsid w:val="00C445D3"/>
    <w:rsid w:val="00C57294"/>
    <w:rsid w:val="00C62E15"/>
    <w:rsid w:val="00C85E7F"/>
    <w:rsid w:val="00C86655"/>
    <w:rsid w:val="00CA4B77"/>
    <w:rsid w:val="00CB7EC9"/>
    <w:rsid w:val="00CC1D13"/>
    <w:rsid w:val="00CC258B"/>
    <w:rsid w:val="00CC3EE7"/>
    <w:rsid w:val="00CE4D36"/>
    <w:rsid w:val="00CF50FA"/>
    <w:rsid w:val="00D01C5D"/>
    <w:rsid w:val="00D024AE"/>
    <w:rsid w:val="00D248C5"/>
    <w:rsid w:val="00D32B23"/>
    <w:rsid w:val="00D538CF"/>
    <w:rsid w:val="00D62A92"/>
    <w:rsid w:val="00D73D2B"/>
    <w:rsid w:val="00D75CA0"/>
    <w:rsid w:val="00D81F42"/>
    <w:rsid w:val="00D904C0"/>
    <w:rsid w:val="00D9504D"/>
    <w:rsid w:val="00DA6A9D"/>
    <w:rsid w:val="00DB79F5"/>
    <w:rsid w:val="00DC6EBF"/>
    <w:rsid w:val="00DD5EA0"/>
    <w:rsid w:val="00DF17FD"/>
    <w:rsid w:val="00DF7E53"/>
    <w:rsid w:val="00E14866"/>
    <w:rsid w:val="00E439E3"/>
    <w:rsid w:val="00E877E3"/>
    <w:rsid w:val="00EB075C"/>
    <w:rsid w:val="00EB203D"/>
    <w:rsid w:val="00ED5AE3"/>
    <w:rsid w:val="00F12791"/>
    <w:rsid w:val="00F168E1"/>
    <w:rsid w:val="00F22C45"/>
    <w:rsid w:val="00F4109A"/>
    <w:rsid w:val="00F43384"/>
    <w:rsid w:val="00F5032C"/>
    <w:rsid w:val="00F63F19"/>
    <w:rsid w:val="00F91282"/>
    <w:rsid w:val="00FB6CD9"/>
    <w:rsid w:val="00FB7D77"/>
    <w:rsid w:val="00FC4E4D"/>
    <w:rsid w:val="00FD1DA5"/>
    <w:rsid w:val="00FE6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5FAA99"/>
  <w15:docId w15:val="{80A65187-B889-4117-8E2D-8A80D13B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D9"/>
    <w:rPr>
      <w:sz w:val="24"/>
      <w:szCs w:val="24"/>
    </w:rPr>
  </w:style>
  <w:style w:type="paragraph" w:styleId="Heading1">
    <w:name w:val="heading 1"/>
    <w:basedOn w:val="Normal"/>
    <w:next w:val="Normal"/>
    <w:qFormat/>
    <w:rsid w:val="00FB6CD9"/>
    <w:pPr>
      <w:keepNext/>
      <w:spacing w:line="360" w:lineRule="auto"/>
      <w:outlineLvl w:val="0"/>
    </w:pPr>
    <w:rPr>
      <w:b/>
      <w:bCs/>
      <w:u w:val="single"/>
    </w:rPr>
  </w:style>
  <w:style w:type="paragraph" w:styleId="Heading2">
    <w:name w:val="heading 2"/>
    <w:basedOn w:val="Normal"/>
    <w:next w:val="Normal"/>
    <w:qFormat/>
    <w:rsid w:val="00FB6CD9"/>
    <w:pPr>
      <w:keepNext/>
      <w:ind w:left="2160"/>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6CD9"/>
    <w:pPr>
      <w:jc w:val="center"/>
    </w:pPr>
    <w:rPr>
      <w:b/>
      <w:bCs/>
    </w:rPr>
  </w:style>
  <w:style w:type="character" w:styleId="Hyperlink">
    <w:name w:val="Hyperlink"/>
    <w:basedOn w:val="DefaultParagraphFont"/>
    <w:rsid w:val="00B66687"/>
    <w:rPr>
      <w:color w:val="0000FF"/>
      <w:u w:val="single"/>
    </w:rPr>
  </w:style>
  <w:style w:type="paragraph" w:styleId="BalloonText">
    <w:name w:val="Balloon Text"/>
    <w:basedOn w:val="Normal"/>
    <w:link w:val="BalloonTextChar"/>
    <w:rsid w:val="00E439E3"/>
    <w:rPr>
      <w:rFonts w:ascii="Tahoma" w:hAnsi="Tahoma" w:cs="Tahoma"/>
      <w:sz w:val="16"/>
      <w:szCs w:val="16"/>
    </w:rPr>
  </w:style>
  <w:style w:type="character" w:customStyle="1" w:styleId="BalloonTextChar">
    <w:name w:val="Balloon Text Char"/>
    <w:basedOn w:val="DefaultParagraphFont"/>
    <w:link w:val="BalloonText"/>
    <w:rsid w:val="00E439E3"/>
    <w:rPr>
      <w:rFonts w:ascii="Tahoma" w:hAnsi="Tahoma" w:cs="Tahoma"/>
      <w:sz w:val="16"/>
      <w:szCs w:val="16"/>
    </w:rPr>
  </w:style>
  <w:style w:type="paragraph" w:styleId="Header">
    <w:name w:val="header"/>
    <w:basedOn w:val="Normal"/>
    <w:link w:val="HeaderChar"/>
    <w:unhideWhenUsed/>
    <w:rsid w:val="00C62E15"/>
    <w:pPr>
      <w:tabs>
        <w:tab w:val="center" w:pos="4680"/>
        <w:tab w:val="right" w:pos="9360"/>
      </w:tabs>
    </w:pPr>
  </w:style>
  <w:style w:type="character" w:customStyle="1" w:styleId="HeaderChar">
    <w:name w:val="Header Char"/>
    <w:basedOn w:val="DefaultParagraphFont"/>
    <w:link w:val="Header"/>
    <w:rsid w:val="00C62E15"/>
    <w:rPr>
      <w:sz w:val="24"/>
      <w:szCs w:val="24"/>
    </w:rPr>
  </w:style>
  <w:style w:type="paragraph" w:styleId="Footer">
    <w:name w:val="footer"/>
    <w:basedOn w:val="Normal"/>
    <w:link w:val="FooterChar"/>
    <w:unhideWhenUsed/>
    <w:rsid w:val="00C62E15"/>
    <w:pPr>
      <w:tabs>
        <w:tab w:val="center" w:pos="4680"/>
        <w:tab w:val="right" w:pos="9360"/>
      </w:tabs>
    </w:pPr>
  </w:style>
  <w:style w:type="character" w:customStyle="1" w:styleId="FooterChar">
    <w:name w:val="Footer Char"/>
    <w:basedOn w:val="DefaultParagraphFont"/>
    <w:link w:val="Footer"/>
    <w:rsid w:val="00C62E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36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3EF4-24B1-4601-9407-21E48908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536</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 THE IOWA DISTRICT COURT IN AND FOR POLK COUNTY</vt:lpstr>
    </vt:vector>
  </TitlesOfParts>
  <Company>Iowa Court Information Systems</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IOWA DISTRICT COURT IN AND FOR POLK COUNTY</dc:title>
  <dc:creator>202a attend</dc:creator>
  <cp:lastModifiedBy>Thomas N. Tolbert</cp:lastModifiedBy>
  <cp:revision>23</cp:revision>
  <cp:lastPrinted>2011-01-24T21:42:00Z</cp:lastPrinted>
  <dcterms:created xsi:type="dcterms:W3CDTF">2014-08-22T20:34:00Z</dcterms:created>
  <dcterms:modified xsi:type="dcterms:W3CDTF">2022-04-20T14:49:00Z</dcterms:modified>
</cp:coreProperties>
</file>