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F367" w14:textId="77777777" w:rsidR="00333C98" w:rsidRPr="00B05345" w:rsidRDefault="00333C98" w:rsidP="00333C98">
      <w:pPr>
        <w:spacing w:after="0" w:line="240" w:lineRule="auto"/>
        <w:ind w:left="-90"/>
        <w:contextualSpacing/>
        <w:jc w:val="center"/>
        <w:rPr>
          <w:rFonts w:cs="Times New Roman"/>
          <w:b/>
          <w:smallCaps/>
        </w:rPr>
      </w:pPr>
      <w:r w:rsidRPr="00B05345">
        <w:rPr>
          <w:rFonts w:cs="Times New Roman"/>
          <w:b/>
          <w:smallCaps/>
        </w:rPr>
        <w:t>In the Iowa District Court for Polk County</w:t>
      </w:r>
    </w:p>
    <w:p w14:paraId="0413A2B1" w14:textId="77777777" w:rsidR="00333C98" w:rsidRPr="00B05345" w:rsidRDefault="00333C98" w:rsidP="00333C98">
      <w:pPr>
        <w:spacing w:after="0" w:line="240" w:lineRule="auto"/>
        <w:ind w:left="-90"/>
        <w:contextualSpacing/>
        <w:jc w:val="center"/>
        <w:rPr>
          <w:rFonts w:cs="Times New Roman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947"/>
      </w:tblGrid>
      <w:tr w:rsidR="00333C98" w:rsidRPr="00B05345" w14:paraId="21975FA2" w14:textId="77777777" w:rsidTr="00CA6DF5">
        <w:trPr>
          <w:trHeight w:val="1322"/>
          <w:jc w:val="center"/>
        </w:trPr>
        <w:tc>
          <w:tcPr>
            <w:tcW w:w="4447" w:type="dxa"/>
            <w:tcBorders>
              <w:left w:val="nil"/>
            </w:tcBorders>
          </w:tcPr>
          <w:p w14:paraId="005525D7" w14:textId="77777777" w:rsidR="00333C98" w:rsidRPr="00B05345" w:rsidRDefault="00333C98" w:rsidP="00CA6DF5">
            <w:pPr>
              <w:spacing w:after="0" w:line="240" w:lineRule="auto"/>
              <w:ind w:left="19"/>
              <w:contextualSpacing/>
              <w:rPr>
                <w:rFonts w:cs="Times New Roman"/>
              </w:rPr>
            </w:pPr>
            <w:r w:rsidRPr="00B05345">
              <w:rPr>
                <w:rFonts w:cs="Times New Roman"/>
                <w:b/>
                <w:smallCaps/>
              </w:rPr>
              <w:t>State of Iowa</w:t>
            </w:r>
            <w:r w:rsidRPr="00B05345">
              <w:rPr>
                <w:rFonts w:cs="Times New Roman"/>
              </w:rPr>
              <w:t>,</w:t>
            </w:r>
          </w:p>
          <w:p w14:paraId="5D994BCC" w14:textId="77777777" w:rsidR="00333C98" w:rsidRPr="00B05345" w:rsidRDefault="00333C98" w:rsidP="00CA6DF5">
            <w:pPr>
              <w:spacing w:after="0" w:line="240" w:lineRule="auto"/>
              <w:ind w:left="-71"/>
              <w:contextualSpacing/>
              <w:rPr>
                <w:rFonts w:cs="Times New Roman"/>
              </w:rPr>
            </w:pPr>
            <w:r w:rsidRPr="00B05345">
              <w:rPr>
                <w:rFonts w:cs="Times New Roman"/>
              </w:rPr>
              <w:t xml:space="preserve">           </w:t>
            </w:r>
            <w:r w:rsidRPr="00B05345">
              <w:rPr>
                <w:rFonts w:cs="Times New Roman"/>
                <w:i/>
              </w:rPr>
              <w:t>Plaintiff</w:t>
            </w:r>
            <w:r w:rsidRPr="00B05345">
              <w:rPr>
                <w:rFonts w:cs="Times New Roman"/>
              </w:rPr>
              <w:t>,</w:t>
            </w:r>
          </w:p>
          <w:p w14:paraId="5CFDAEC5" w14:textId="77777777" w:rsidR="00333C98" w:rsidRPr="00B05345" w:rsidRDefault="00333C98" w:rsidP="00CA6DF5">
            <w:pPr>
              <w:spacing w:after="0" w:line="240" w:lineRule="auto"/>
              <w:ind w:left="-71"/>
              <w:contextualSpacing/>
              <w:rPr>
                <w:rFonts w:cs="Times New Roman"/>
              </w:rPr>
            </w:pPr>
            <w:r w:rsidRPr="00B05345">
              <w:rPr>
                <w:rFonts w:cs="Times New Roman"/>
              </w:rPr>
              <w:t xml:space="preserve"> v.</w:t>
            </w:r>
          </w:p>
          <w:p w14:paraId="0B26A5BE" w14:textId="7964F070" w:rsidR="00333C98" w:rsidRPr="00EC6BA1" w:rsidRDefault="00C86F25" w:rsidP="00CA6DF5">
            <w:pPr>
              <w:spacing w:after="0" w:line="240" w:lineRule="auto"/>
              <w:rPr>
                <w:rFonts w:ascii="Times New Roman Bold" w:hAnsi="Times New Roman Bold" w:cs="Times New Roman"/>
                <w:b/>
                <w:smallCaps/>
                <w:lang w:val="de-DE"/>
              </w:rPr>
            </w:pPr>
            <w:r>
              <w:rPr>
                <w:rFonts w:ascii="Times New Roman Bold" w:hAnsi="Times New Roman Bold" w:cs="Times New Roman"/>
                <w:b/>
                <w:smallCaps/>
                <w:lang w:val="de-DE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>
              <w:rPr>
                <w:rFonts w:ascii="Times New Roman Bold" w:hAnsi="Times New Roman Bold" w:cs="Times New Roman"/>
                <w:b/>
                <w:smallCaps/>
                <w:lang w:val="de-DE"/>
              </w:rPr>
              <w:instrText xml:space="preserve"> FORMTEXT </w:instrText>
            </w:r>
            <w:r>
              <w:rPr>
                <w:rFonts w:ascii="Times New Roman Bold" w:hAnsi="Times New Roman Bold" w:cs="Times New Roman"/>
                <w:b/>
                <w:smallCaps/>
                <w:lang w:val="de-DE"/>
              </w:rPr>
            </w:r>
            <w:r>
              <w:rPr>
                <w:rFonts w:ascii="Times New Roman Bold" w:hAnsi="Times New Roman Bold" w:cs="Times New Roman"/>
                <w:b/>
                <w:smallCaps/>
                <w:lang w:val="de-DE"/>
              </w:rPr>
              <w:fldChar w:fldCharType="separate"/>
            </w:r>
            <w:r>
              <w:rPr>
                <w:rFonts w:ascii="Times New Roman Bold" w:hAnsi="Times New Roman Bold" w:cs="Times New Roman"/>
                <w:b/>
                <w:smallCaps/>
                <w:noProof/>
                <w:lang w:val="de-DE"/>
              </w:rPr>
              <w:t> </w:t>
            </w:r>
            <w:r>
              <w:rPr>
                <w:rFonts w:ascii="Times New Roman Bold" w:hAnsi="Times New Roman Bold" w:cs="Times New Roman"/>
                <w:b/>
                <w:smallCaps/>
                <w:noProof/>
                <w:lang w:val="de-DE"/>
              </w:rPr>
              <w:t> </w:t>
            </w:r>
            <w:r>
              <w:rPr>
                <w:rFonts w:ascii="Times New Roman Bold" w:hAnsi="Times New Roman Bold" w:cs="Times New Roman"/>
                <w:b/>
                <w:smallCaps/>
                <w:noProof/>
                <w:lang w:val="de-DE"/>
              </w:rPr>
              <w:t> </w:t>
            </w:r>
            <w:r>
              <w:rPr>
                <w:rFonts w:ascii="Times New Roman Bold" w:hAnsi="Times New Roman Bold" w:cs="Times New Roman"/>
                <w:b/>
                <w:smallCaps/>
                <w:noProof/>
                <w:lang w:val="de-DE"/>
              </w:rPr>
              <w:t> </w:t>
            </w:r>
            <w:r>
              <w:rPr>
                <w:rFonts w:ascii="Times New Roman Bold" w:hAnsi="Times New Roman Bold" w:cs="Times New Roman"/>
                <w:b/>
                <w:smallCaps/>
                <w:noProof/>
                <w:lang w:val="de-DE"/>
              </w:rPr>
              <w:t> </w:t>
            </w:r>
            <w:r>
              <w:rPr>
                <w:rFonts w:ascii="Times New Roman Bold" w:hAnsi="Times New Roman Bold" w:cs="Times New Roman"/>
                <w:b/>
                <w:smallCaps/>
                <w:lang w:val="de-DE"/>
              </w:rPr>
              <w:fldChar w:fldCharType="end"/>
            </w:r>
            <w:bookmarkEnd w:id="0"/>
            <w:r w:rsidR="00333C98" w:rsidRPr="00EC6BA1">
              <w:rPr>
                <w:rFonts w:ascii="Times New Roman Bold" w:hAnsi="Times New Roman Bold" w:cs="Times New Roman"/>
                <w:b/>
                <w:smallCaps/>
                <w:lang w:val="de-DE"/>
              </w:rPr>
              <w:t>,</w:t>
            </w:r>
          </w:p>
          <w:p w14:paraId="64B12C42" w14:textId="77777777" w:rsidR="00333C98" w:rsidRPr="00B05345" w:rsidRDefault="00333C98" w:rsidP="00CA6DF5">
            <w:pPr>
              <w:spacing w:after="0" w:line="240" w:lineRule="auto"/>
              <w:ind w:left="-71"/>
              <w:contextualSpacing/>
              <w:rPr>
                <w:rFonts w:cs="Times New Roman"/>
              </w:rPr>
            </w:pPr>
            <w:r w:rsidRPr="00B05345">
              <w:rPr>
                <w:rFonts w:cs="Times New Roman"/>
              </w:rPr>
              <w:t xml:space="preserve">           </w:t>
            </w:r>
            <w:r w:rsidRPr="00B05345">
              <w:rPr>
                <w:rFonts w:cs="Times New Roman"/>
                <w:i/>
              </w:rPr>
              <w:t>Defendant</w:t>
            </w:r>
            <w:r w:rsidRPr="00B05345">
              <w:rPr>
                <w:rFonts w:cs="Times New Roman"/>
              </w:rPr>
              <w:t>.</w:t>
            </w:r>
          </w:p>
        </w:tc>
        <w:tc>
          <w:tcPr>
            <w:tcW w:w="4986" w:type="dxa"/>
            <w:tcBorders>
              <w:right w:val="nil"/>
            </w:tcBorders>
          </w:tcPr>
          <w:p w14:paraId="7BFBCFB1" w14:textId="1F39FB8C" w:rsidR="00333C98" w:rsidRPr="00B05345" w:rsidRDefault="00333C98" w:rsidP="00CA6DF5">
            <w:pPr>
              <w:spacing w:after="0" w:line="240" w:lineRule="auto"/>
              <w:contextualSpacing/>
              <w:rPr>
                <w:rFonts w:cs="Times New Roman"/>
              </w:rPr>
            </w:pPr>
            <w:r w:rsidRPr="00B05345">
              <w:rPr>
                <w:rFonts w:cs="Times New Roman"/>
              </w:rPr>
              <w:t xml:space="preserve">Case No.: </w:t>
            </w:r>
            <w:r w:rsidR="00C86F25">
              <w:rPr>
                <w:rFonts w:cs="Times New Roman"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C86F25">
              <w:rPr>
                <w:rFonts w:cs="Times New Roman"/>
              </w:rPr>
              <w:instrText xml:space="preserve"> FORMTEXT </w:instrText>
            </w:r>
            <w:r w:rsidR="00C86F25">
              <w:rPr>
                <w:rFonts w:cs="Times New Roman"/>
              </w:rPr>
            </w:r>
            <w:r w:rsidR="00C86F25">
              <w:rPr>
                <w:rFonts w:cs="Times New Roman"/>
              </w:rPr>
              <w:fldChar w:fldCharType="separate"/>
            </w:r>
            <w:r w:rsidR="00C86F25">
              <w:rPr>
                <w:rFonts w:cs="Times New Roman"/>
                <w:noProof/>
              </w:rPr>
              <w:t> </w:t>
            </w:r>
            <w:r w:rsidR="00C86F25">
              <w:rPr>
                <w:rFonts w:cs="Times New Roman"/>
                <w:noProof/>
              </w:rPr>
              <w:t> </w:t>
            </w:r>
            <w:r w:rsidR="00C86F25">
              <w:rPr>
                <w:rFonts w:cs="Times New Roman"/>
                <w:noProof/>
              </w:rPr>
              <w:t> </w:t>
            </w:r>
            <w:r w:rsidR="00C86F25">
              <w:rPr>
                <w:rFonts w:cs="Times New Roman"/>
                <w:noProof/>
              </w:rPr>
              <w:t> </w:t>
            </w:r>
            <w:r w:rsidR="00C86F25">
              <w:rPr>
                <w:rFonts w:cs="Times New Roman"/>
                <w:noProof/>
              </w:rPr>
              <w:t> </w:t>
            </w:r>
            <w:r w:rsidR="00C86F25">
              <w:rPr>
                <w:rFonts w:cs="Times New Roman"/>
              </w:rPr>
              <w:fldChar w:fldCharType="end"/>
            </w:r>
            <w:bookmarkEnd w:id="1"/>
          </w:p>
          <w:p w14:paraId="065BB2D7" w14:textId="77777777" w:rsidR="00333C98" w:rsidRPr="00B05345" w:rsidRDefault="00333C98" w:rsidP="00CA6DF5">
            <w:pPr>
              <w:spacing w:after="0" w:line="240" w:lineRule="auto"/>
              <w:contextualSpacing/>
              <w:rPr>
                <w:rFonts w:cs="Times New Roman"/>
                <w:smallCaps/>
              </w:rPr>
            </w:pPr>
          </w:p>
          <w:p w14:paraId="06E88733" w14:textId="77777777" w:rsidR="00333C98" w:rsidRPr="009972E8" w:rsidRDefault="00333C98" w:rsidP="00CA6DF5">
            <w:pPr>
              <w:spacing w:after="0" w:line="240" w:lineRule="auto"/>
              <w:contextualSpacing/>
              <w:rPr>
                <w:rFonts w:cs="Times New Roman"/>
                <w:b/>
                <w:bCs/>
                <w:smallCaps/>
              </w:rPr>
            </w:pPr>
            <w:r w:rsidRPr="009972E8">
              <w:rPr>
                <w:rFonts w:cs="Times New Roman"/>
                <w:b/>
                <w:bCs/>
                <w:smallCaps/>
              </w:rPr>
              <w:t xml:space="preserve">Response to Motion to Expunge </w:t>
            </w:r>
            <w:r w:rsidRPr="009972E8">
              <w:rPr>
                <w:rFonts w:cs="Times New Roman"/>
                <w:b/>
                <w:bCs/>
                <w:smallCaps/>
              </w:rPr>
              <w:br/>
              <w:t>Record of Arrest</w:t>
            </w:r>
          </w:p>
        </w:tc>
      </w:tr>
    </w:tbl>
    <w:p w14:paraId="473C94DB" w14:textId="77777777" w:rsidR="00E3544A" w:rsidRPr="00B05345" w:rsidRDefault="00E3544A" w:rsidP="00E3544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</w:p>
    <w:p w14:paraId="7A276893" w14:textId="01EACC01" w:rsidR="00E3544A" w:rsidRPr="00B05345" w:rsidRDefault="00E3544A" w:rsidP="00333C98">
      <w:pPr>
        <w:spacing w:after="240"/>
        <w:rPr>
          <w:rFonts w:cs="Times New Roman"/>
        </w:rPr>
      </w:pPr>
      <w:r w:rsidRPr="00B05345">
        <w:rPr>
          <w:rFonts w:cs="Times New Roman"/>
          <w:b/>
          <w:smallCaps/>
        </w:rPr>
        <w:t>Comes Now</w:t>
      </w:r>
      <w:r w:rsidRPr="00B05345">
        <w:rPr>
          <w:rFonts w:cs="Times New Roman"/>
        </w:rPr>
        <w:t xml:space="preserve">, the State of Iowa, by and through the undersigned Assistant Polk County, and </w:t>
      </w:r>
      <w:r>
        <w:rPr>
          <w:rFonts w:cs="Times New Roman"/>
        </w:rPr>
        <w:t>responds to the Defendant’s Motion to Expunge Record of Arrest and states the following</w:t>
      </w:r>
      <w:r w:rsidRPr="00B05345">
        <w:rPr>
          <w:rFonts w:cs="Times New Roman"/>
        </w:rPr>
        <w:t xml:space="preserve">: </w:t>
      </w:r>
    </w:p>
    <w:p w14:paraId="54E3D97F" w14:textId="77777777" w:rsidR="008E2D2C" w:rsidRDefault="003C72D1" w:rsidP="00333C98">
      <w:pPr>
        <w:pStyle w:val="ListParagraph"/>
        <w:numPr>
          <w:ilvl w:val="0"/>
          <w:numId w:val="5"/>
        </w:numPr>
        <w:spacing w:before="240"/>
      </w:pPr>
      <w:r>
        <w:t>T</w:t>
      </w:r>
      <w:r w:rsidR="008E2D2C">
        <w:t>he Defendant filed an application to expunge records</w:t>
      </w:r>
      <w:r w:rsidR="004227B0">
        <w:t xml:space="preserve"> herein</w:t>
      </w:r>
      <w:r w:rsidR="008E2D2C">
        <w:t>.</w:t>
      </w:r>
    </w:p>
    <w:p w14:paraId="441BADFC" w14:textId="77777777" w:rsidR="008E2D2C" w:rsidRDefault="008E2D2C" w:rsidP="00333C98">
      <w:pPr>
        <w:pStyle w:val="ListParagraph"/>
        <w:numPr>
          <w:ilvl w:val="0"/>
          <w:numId w:val="5"/>
        </w:numPr>
        <w:spacing w:before="240"/>
      </w:pPr>
      <w:r>
        <w:t>Iowa Code Section 901C.1</w:t>
      </w:r>
      <w:r w:rsidR="003C72D1">
        <w:t>(2)</w:t>
      </w:r>
      <w:r w:rsidR="001440FC">
        <w:t>,</w:t>
      </w:r>
      <w:r>
        <w:t xml:space="preserve"> </w:t>
      </w:r>
      <w:r w:rsidR="004227B0">
        <w:t xml:space="preserve">provides a procedure by which </w:t>
      </w:r>
      <w:r>
        <w:t xml:space="preserve">a person </w:t>
      </w:r>
      <w:r w:rsidR="004227B0">
        <w:t xml:space="preserve">may </w:t>
      </w:r>
      <w:r>
        <w:t xml:space="preserve">apply to the court for an order expunging </w:t>
      </w:r>
      <w:r w:rsidR="004227B0">
        <w:t xml:space="preserve">records in </w:t>
      </w:r>
      <w:r>
        <w:t xml:space="preserve">that case if </w:t>
      </w:r>
      <w:r w:rsidRPr="00213309">
        <w:rPr>
          <w:u w:val="single"/>
        </w:rPr>
        <w:t>all</w:t>
      </w:r>
      <w:r>
        <w:t xml:space="preserve"> the following conditions have been satisfied:</w:t>
      </w:r>
    </w:p>
    <w:p w14:paraId="74EE7602" w14:textId="77777777" w:rsidR="008E2D2C" w:rsidRDefault="008E2D2C" w:rsidP="00333C98">
      <w:pPr>
        <w:pStyle w:val="ListParagraph"/>
        <w:numPr>
          <w:ilvl w:val="0"/>
          <w:numId w:val="6"/>
        </w:numPr>
        <w:spacing w:before="240"/>
      </w:pPr>
      <w:r w:rsidRPr="00213309">
        <w:rPr>
          <w:i/>
        </w:rPr>
        <w:t>All</w:t>
      </w:r>
      <w:r>
        <w:t xml:space="preserve"> charges in the case were dismissed</w:t>
      </w:r>
      <w:r w:rsidR="00BD453D">
        <w:t>.</w:t>
      </w:r>
    </w:p>
    <w:p w14:paraId="7B322648" w14:textId="77777777" w:rsidR="008E2D2C" w:rsidRDefault="008E2D2C" w:rsidP="00333C98">
      <w:pPr>
        <w:pStyle w:val="ListParagraph"/>
        <w:numPr>
          <w:ilvl w:val="0"/>
          <w:numId w:val="6"/>
        </w:numPr>
        <w:spacing w:before="240"/>
      </w:pPr>
      <w:r w:rsidRPr="00213309">
        <w:rPr>
          <w:i/>
        </w:rPr>
        <w:t>All</w:t>
      </w:r>
      <w:r w:rsidRPr="00BD453D">
        <w:t xml:space="preserve"> costs,</w:t>
      </w:r>
      <w:r>
        <w:t xml:space="preserve"> fees or other financial obligations ordered by the court or assessed by the clerk have been paid</w:t>
      </w:r>
      <w:r w:rsidR="00BD453D">
        <w:t>.</w:t>
      </w:r>
    </w:p>
    <w:p w14:paraId="4DF3863A" w14:textId="77777777" w:rsidR="008E2D2C" w:rsidRDefault="008E2D2C" w:rsidP="00333C98">
      <w:pPr>
        <w:pStyle w:val="ListParagraph"/>
        <w:numPr>
          <w:ilvl w:val="0"/>
          <w:numId w:val="6"/>
        </w:numPr>
        <w:spacing w:before="240"/>
      </w:pPr>
      <w:r w:rsidRPr="00213309">
        <w:rPr>
          <w:i/>
        </w:rPr>
        <w:t>At least 180 days</w:t>
      </w:r>
      <w:r>
        <w:t xml:space="preserve"> have passed since the case was dismissed unless the court reduces the time for reasons such as identity theft</w:t>
      </w:r>
      <w:r w:rsidR="00BD453D">
        <w:t>.</w:t>
      </w:r>
    </w:p>
    <w:p w14:paraId="12713278" w14:textId="77777777" w:rsidR="00213309" w:rsidRDefault="008E2D2C" w:rsidP="00333C98">
      <w:pPr>
        <w:pStyle w:val="ListParagraph"/>
        <w:numPr>
          <w:ilvl w:val="0"/>
          <w:numId w:val="6"/>
        </w:numPr>
        <w:spacing w:before="240"/>
      </w:pPr>
      <w:r>
        <w:t xml:space="preserve">The dismissal was not based on incompetency </w:t>
      </w:r>
      <w:r w:rsidR="00C231E5">
        <w:t>to stand trial or a finding of not guilty by reason of insan</w:t>
      </w:r>
      <w:r w:rsidR="00213309">
        <w:t>i</w:t>
      </w:r>
      <w:r w:rsidR="00C231E5">
        <w:t>ty</w:t>
      </w:r>
      <w:r w:rsidR="00213309">
        <w:t>.</w:t>
      </w:r>
    </w:p>
    <w:p w14:paraId="1BA9DF71" w14:textId="77777777" w:rsidR="001440FC" w:rsidRDefault="00BD453D" w:rsidP="00333C98">
      <w:pPr>
        <w:pStyle w:val="ListParagraph"/>
        <w:numPr>
          <w:ilvl w:val="0"/>
          <w:numId w:val="5"/>
        </w:numPr>
        <w:tabs>
          <w:tab w:val="left" w:pos="0"/>
        </w:tabs>
        <w:spacing w:after="0"/>
      </w:pPr>
      <w:r>
        <w:t>According to Iowa Code Section 901C.1</w:t>
      </w:r>
      <w:r w:rsidR="003C72D1">
        <w:t>(2)(a)</w:t>
      </w:r>
      <w:r>
        <w:t>, it is the Defendant’s burden to establish these conditions</w:t>
      </w:r>
      <w:r w:rsidR="005707D2">
        <w:t xml:space="preserve"> ar</w:t>
      </w:r>
      <w:r w:rsidR="004227B0">
        <w:t>e satisfied before the court may</w:t>
      </w:r>
      <w:r w:rsidR="005707D2">
        <w:t xml:space="preserve"> enter an order expunging the record.    </w:t>
      </w:r>
    </w:p>
    <w:p w14:paraId="5EEDAE37" w14:textId="77777777" w:rsidR="008449B5" w:rsidRDefault="001440FC" w:rsidP="00333C98">
      <w:pPr>
        <w:pStyle w:val="ListParagraph"/>
        <w:numPr>
          <w:ilvl w:val="0"/>
          <w:numId w:val="5"/>
        </w:numPr>
        <w:tabs>
          <w:tab w:val="left" w:pos="0"/>
        </w:tabs>
        <w:spacing w:after="0"/>
      </w:pPr>
      <w:r>
        <w:t>If the</w:t>
      </w:r>
      <w:r w:rsidR="00BD453D">
        <w:t xml:space="preserve"> </w:t>
      </w:r>
      <w:r>
        <w:t xml:space="preserve">Defendant certifies and provides proof to the court that </w:t>
      </w:r>
      <w:r w:rsidRPr="001440FC">
        <w:rPr>
          <w:u w:val="single"/>
        </w:rPr>
        <w:t>all</w:t>
      </w:r>
      <w:r>
        <w:t xml:space="preserve"> the conditions are satisfied</w:t>
      </w:r>
      <w:r w:rsidR="003C72D1">
        <w:t xml:space="preserve"> and the Defendant is eligible for records expunging</w:t>
      </w:r>
      <w:r>
        <w:t xml:space="preserve">, the State does not object to the request. </w:t>
      </w:r>
    </w:p>
    <w:p w14:paraId="5F416EB6" w14:textId="77777777" w:rsidR="00333C98" w:rsidRDefault="00333C98" w:rsidP="00333C98">
      <w:pPr>
        <w:pStyle w:val="ListParagraph"/>
        <w:tabs>
          <w:tab w:val="left" w:pos="0"/>
        </w:tabs>
        <w:spacing w:after="0"/>
      </w:pPr>
    </w:p>
    <w:p w14:paraId="6C412A2F" w14:textId="27A10341" w:rsidR="004227B0" w:rsidRDefault="00333C98" w:rsidP="00333C98">
      <w:pPr>
        <w:tabs>
          <w:tab w:val="left" w:pos="0"/>
        </w:tabs>
        <w:spacing w:after="0"/>
      </w:pPr>
      <w:r>
        <w:rPr>
          <w:rFonts w:ascii="Times New Roman Bold" w:hAnsi="Times New Roman Bold"/>
          <w:b/>
          <w:smallCaps/>
        </w:rPr>
        <w:t>Wherefore</w:t>
      </w:r>
      <w:r w:rsidR="004227B0">
        <w:t>, the State of Iowa respectfully requests the Court enter an Order consistent with the State’s response.</w:t>
      </w:r>
    </w:p>
    <w:p w14:paraId="1AFC46C3" w14:textId="77777777" w:rsidR="004227B0" w:rsidRDefault="004227B0" w:rsidP="00333C98">
      <w:pPr>
        <w:tabs>
          <w:tab w:val="left" w:pos="0"/>
        </w:tabs>
        <w:spacing w:after="0"/>
        <w:ind w:left="360"/>
      </w:pPr>
    </w:p>
    <w:p w14:paraId="5B3359B7" w14:textId="77777777" w:rsidR="004150E0" w:rsidRDefault="008449B5" w:rsidP="00333C98">
      <w:pPr>
        <w:pStyle w:val="ListParagraph"/>
        <w:tabs>
          <w:tab w:val="left" w:pos="0"/>
        </w:tabs>
        <w:spacing w:after="0"/>
        <w:ind w:left="0"/>
      </w:pPr>
      <w:r>
        <w:tab/>
      </w:r>
      <w:r>
        <w:tab/>
      </w:r>
      <w:r w:rsidR="00344BAE">
        <w:tab/>
      </w:r>
      <w:r>
        <w:tab/>
      </w:r>
      <w:r>
        <w:tab/>
      </w:r>
      <w:r>
        <w:tab/>
      </w:r>
      <w:r>
        <w:tab/>
      </w:r>
      <w:r w:rsidR="004150E0">
        <w:t>Respectfully submitted,</w:t>
      </w:r>
    </w:p>
    <w:p w14:paraId="5C05A821" w14:textId="77777777" w:rsidR="004150E0" w:rsidRDefault="004150E0" w:rsidP="00333C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0FF458" w14:textId="652FABFE" w:rsidR="00E3544A" w:rsidRPr="00333C98" w:rsidRDefault="00E3544A" w:rsidP="00333C98">
      <w:pPr>
        <w:autoSpaceDE w:val="0"/>
        <w:autoSpaceDN w:val="0"/>
        <w:adjustRightInd w:val="0"/>
        <w:spacing w:after="0"/>
        <w:ind w:firstLine="4680"/>
        <w:contextualSpacing/>
        <w:rPr>
          <w:rFonts w:cs="Times New Roman"/>
          <w:u w:val="single"/>
        </w:rPr>
      </w:pPr>
      <w:r w:rsidRPr="00B05345">
        <w:rPr>
          <w:rFonts w:cs="Times New Roman"/>
        </w:rPr>
        <w:t>By:</w:t>
      </w:r>
      <w:r>
        <w:rPr>
          <w:rFonts w:cs="Times New Roman"/>
        </w:rPr>
        <w:t xml:space="preserve"> </w:t>
      </w:r>
      <w:r w:rsidRPr="00B05345">
        <w:rPr>
          <w:rFonts w:cs="Times New Roman"/>
          <w:u w:val="single"/>
        </w:rPr>
        <w:t xml:space="preserve">/s/ </w:t>
      </w:r>
      <w:r w:rsidR="00C86F25">
        <w:rPr>
          <w:rFonts w:cs="Times New Roman"/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2" w:name="Prosecutor"/>
      <w:r w:rsidR="00C86F25">
        <w:rPr>
          <w:rFonts w:cs="Times New Roman"/>
          <w:u w:val="single"/>
        </w:rPr>
        <w:instrText xml:space="preserve"> FORMTEXT </w:instrText>
      </w:r>
      <w:r w:rsidR="00C86F25">
        <w:rPr>
          <w:rFonts w:cs="Times New Roman"/>
          <w:u w:val="single"/>
        </w:rPr>
      </w:r>
      <w:r w:rsidR="00C86F25">
        <w:rPr>
          <w:rFonts w:cs="Times New Roman"/>
          <w:u w:val="single"/>
        </w:rPr>
        <w:fldChar w:fldCharType="separate"/>
      </w:r>
      <w:r w:rsidR="00C86F25">
        <w:rPr>
          <w:rFonts w:cs="Times New Roman"/>
          <w:noProof/>
          <w:u w:val="single"/>
        </w:rPr>
        <w:t> </w:t>
      </w:r>
      <w:r w:rsidR="00C86F25">
        <w:rPr>
          <w:rFonts w:cs="Times New Roman"/>
          <w:noProof/>
          <w:u w:val="single"/>
        </w:rPr>
        <w:t> </w:t>
      </w:r>
      <w:r w:rsidR="00C86F25">
        <w:rPr>
          <w:rFonts w:cs="Times New Roman"/>
          <w:noProof/>
          <w:u w:val="single"/>
        </w:rPr>
        <w:t> </w:t>
      </w:r>
      <w:r w:rsidR="00C86F25">
        <w:rPr>
          <w:rFonts w:cs="Times New Roman"/>
          <w:noProof/>
          <w:u w:val="single"/>
        </w:rPr>
        <w:t> </w:t>
      </w:r>
      <w:r w:rsidR="00C86F25">
        <w:rPr>
          <w:rFonts w:cs="Times New Roman"/>
          <w:noProof/>
          <w:u w:val="single"/>
        </w:rPr>
        <w:t> </w:t>
      </w:r>
      <w:r w:rsidR="00C86F25">
        <w:rPr>
          <w:rFonts w:cs="Times New Roman"/>
          <w:u w:val="single"/>
        </w:rPr>
        <w:fldChar w:fldCharType="end"/>
      </w:r>
      <w:bookmarkEnd w:id="2"/>
    </w:p>
    <w:p w14:paraId="5F1DC58F" w14:textId="77777777" w:rsidR="00E3544A" w:rsidRPr="00B05345" w:rsidRDefault="00E3544A" w:rsidP="00333C98">
      <w:pPr>
        <w:autoSpaceDE w:val="0"/>
        <w:autoSpaceDN w:val="0"/>
        <w:adjustRightInd w:val="0"/>
        <w:spacing w:after="0"/>
        <w:ind w:left="4320" w:firstLine="720"/>
        <w:contextualSpacing/>
        <w:rPr>
          <w:rFonts w:cs="Times New Roman"/>
        </w:rPr>
      </w:pPr>
      <w:r w:rsidRPr="00B05345">
        <w:rPr>
          <w:rFonts w:cs="Times New Roman"/>
        </w:rPr>
        <w:t>Assistant Polk County Attorney</w:t>
      </w:r>
    </w:p>
    <w:p w14:paraId="1430E6E1" w14:textId="77777777" w:rsidR="00E3544A" w:rsidRPr="00B05345" w:rsidRDefault="00E3544A" w:rsidP="00333C98">
      <w:pPr>
        <w:autoSpaceDE w:val="0"/>
        <w:autoSpaceDN w:val="0"/>
        <w:adjustRightInd w:val="0"/>
        <w:spacing w:after="0"/>
        <w:ind w:left="4320" w:firstLine="720"/>
        <w:contextualSpacing/>
        <w:rPr>
          <w:rFonts w:cs="Times New Roman"/>
        </w:rPr>
      </w:pPr>
      <w:r w:rsidRPr="00B05345">
        <w:rPr>
          <w:rFonts w:cs="Times New Roman"/>
        </w:rPr>
        <w:t>2</w:t>
      </w:r>
      <w:r>
        <w:rPr>
          <w:rFonts w:cs="Times New Roman"/>
        </w:rPr>
        <w:t>22</w:t>
      </w:r>
      <w:r w:rsidRPr="00B05345">
        <w:rPr>
          <w:rFonts w:cs="Times New Roman"/>
        </w:rPr>
        <w:t xml:space="preserve"> </w:t>
      </w:r>
      <w:r>
        <w:rPr>
          <w:rFonts w:cs="Times New Roman"/>
        </w:rPr>
        <w:t>Fif</w:t>
      </w:r>
      <w:r w:rsidRPr="00B05345">
        <w:rPr>
          <w:rFonts w:cs="Times New Roman"/>
        </w:rPr>
        <w:t>th Avenue</w:t>
      </w:r>
    </w:p>
    <w:p w14:paraId="3315F6BE" w14:textId="77777777" w:rsidR="00E3544A" w:rsidRPr="00B05345" w:rsidRDefault="00E3544A" w:rsidP="00333C98">
      <w:pPr>
        <w:autoSpaceDE w:val="0"/>
        <w:autoSpaceDN w:val="0"/>
        <w:adjustRightInd w:val="0"/>
        <w:spacing w:after="0"/>
        <w:ind w:left="4320" w:firstLine="720"/>
        <w:contextualSpacing/>
        <w:rPr>
          <w:rFonts w:cs="Times New Roman"/>
        </w:rPr>
      </w:pPr>
      <w:r w:rsidRPr="00B05345">
        <w:rPr>
          <w:rFonts w:cs="Times New Roman"/>
        </w:rPr>
        <w:t>Des Moines, IA 50309</w:t>
      </w:r>
    </w:p>
    <w:p w14:paraId="6CA7A8EB" w14:textId="77777777" w:rsidR="00E3544A" w:rsidRPr="00B05345" w:rsidRDefault="00E3544A" w:rsidP="00333C98">
      <w:pPr>
        <w:autoSpaceDE w:val="0"/>
        <w:autoSpaceDN w:val="0"/>
        <w:adjustRightInd w:val="0"/>
        <w:spacing w:after="0"/>
        <w:ind w:left="4320" w:firstLine="720"/>
        <w:contextualSpacing/>
        <w:rPr>
          <w:rFonts w:cs="Times New Roman"/>
        </w:rPr>
      </w:pPr>
      <w:r w:rsidRPr="00B05345">
        <w:rPr>
          <w:rFonts w:cs="Times New Roman"/>
        </w:rPr>
        <w:t>P: (515) 286-3737</w:t>
      </w:r>
    </w:p>
    <w:p w14:paraId="77082DAA" w14:textId="77777777" w:rsidR="002319F0" w:rsidRPr="00333C98" w:rsidRDefault="00E3544A" w:rsidP="00333C98">
      <w:pPr>
        <w:autoSpaceDE w:val="0"/>
        <w:autoSpaceDN w:val="0"/>
        <w:adjustRightInd w:val="0"/>
        <w:spacing w:after="0"/>
        <w:ind w:left="4320" w:firstLine="720"/>
        <w:contextualSpacing/>
        <w:rPr>
          <w:rFonts w:cs="Times New Roman"/>
        </w:rPr>
      </w:pPr>
      <w:r>
        <w:rPr>
          <w:rFonts w:cs="Times New Roman"/>
          <w:bCs/>
        </w:rPr>
        <w:t>ctyatty@polkcountyiowa.gov</w:t>
      </w:r>
    </w:p>
    <w:sectPr w:rsidR="002319F0" w:rsidRPr="00333C98" w:rsidSect="0063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A929" w14:textId="77777777" w:rsidR="00853C5B" w:rsidRDefault="00853C5B" w:rsidP="004227B0">
      <w:pPr>
        <w:spacing w:after="0" w:line="240" w:lineRule="auto"/>
      </w:pPr>
      <w:r>
        <w:separator/>
      </w:r>
    </w:p>
  </w:endnote>
  <w:endnote w:type="continuationSeparator" w:id="0">
    <w:p w14:paraId="7FC21D51" w14:textId="77777777" w:rsidR="00853C5B" w:rsidRDefault="00853C5B" w:rsidP="0042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53F3" w14:textId="77777777" w:rsidR="00853C5B" w:rsidRDefault="00853C5B" w:rsidP="004227B0">
      <w:pPr>
        <w:spacing w:after="0" w:line="240" w:lineRule="auto"/>
      </w:pPr>
      <w:r>
        <w:separator/>
      </w:r>
    </w:p>
  </w:footnote>
  <w:footnote w:type="continuationSeparator" w:id="0">
    <w:p w14:paraId="4E9EE8FE" w14:textId="77777777" w:rsidR="00853C5B" w:rsidRDefault="00853C5B" w:rsidP="0042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A1A"/>
    <w:multiLevelType w:val="hybridMultilevel"/>
    <w:tmpl w:val="298A0D08"/>
    <w:lvl w:ilvl="0" w:tplc="9150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30D6"/>
    <w:multiLevelType w:val="hybridMultilevel"/>
    <w:tmpl w:val="A0D8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CC0"/>
    <w:multiLevelType w:val="hybridMultilevel"/>
    <w:tmpl w:val="FEB4F130"/>
    <w:lvl w:ilvl="0" w:tplc="61AEDAA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83BF7"/>
    <w:multiLevelType w:val="hybridMultilevel"/>
    <w:tmpl w:val="694AC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F1E47"/>
    <w:multiLevelType w:val="hybridMultilevel"/>
    <w:tmpl w:val="677EB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743C3"/>
    <w:multiLevelType w:val="hybridMultilevel"/>
    <w:tmpl w:val="B626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F0"/>
    <w:rsid w:val="0004007E"/>
    <w:rsid w:val="001064D3"/>
    <w:rsid w:val="001440FC"/>
    <w:rsid w:val="001620E2"/>
    <w:rsid w:val="00213309"/>
    <w:rsid w:val="002319F0"/>
    <w:rsid w:val="00255755"/>
    <w:rsid w:val="002B3AAC"/>
    <w:rsid w:val="0030324D"/>
    <w:rsid w:val="0033110E"/>
    <w:rsid w:val="00333C98"/>
    <w:rsid w:val="00344BAE"/>
    <w:rsid w:val="0035602B"/>
    <w:rsid w:val="003C72D1"/>
    <w:rsid w:val="004150E0"/>
    <w:rsid w:val="004227B0"/>
    <w:rsid w:val="004B3E79"/>
    <w:rsid w:val="005707D2"/>
    <w:rsid w:val="005E6137"/>
    <w:rsid w:val="00635CA7"/>
    <w:rsid w:val="0064315A"/>
    <w:rsid w:val="006A55D6"/>
    <w:rsid w:val="006F471C"/>
    <w:rsid w:val="007320C1"/>
    <w:rsid w:val="007674B2"/>
    <w:rsid w:val="008449B5"/>
    <w:rsid w:val="00852C32"/>
    <w:rsid w:val="00853C5B"/>
    <w:rsid w:val="008622E5"/>
    <w:rsid w:val="008B198A"/>
    <w:rsid w:val="008E2D2C"/>
    <w:rsid w:val="00922725"/>
    <w:rsid w:val="009849A1"/>
    <w:rsid w:val="009972E8"/>
    <w:rsid w:val="00AA024F"/>
    <w:rsid w:val="00AB6FD5"/>
    <w:rsid w:val="00B81B9F"/>
    <w:rsid w:val="00B83131"/>
    <w:rsid w:val="00BA44EE"/>
    <w:rsid w:val="00BC0146"/>
    <w:rsid w:val="00BD453D"/>
    <w:rsid w:val="00C231E5"/>
    <w:rsid w:val="00C83823"/>
    <w:rsid w:val="00C86F25"/>
    <w:rsid w:val="00D579D8"/>
    <w:rsid w:val="00E3544A"/>
    <w:rsid w:val="00E563FD"/>
    <w:rsid w:val="00EF0EC2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DE40"/>
  <w15:docId w15:val="{79DF0789-5D30-44E9-84E2-D578EFA1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7B0"/>
  </w:style>
  <w:style w:type="paragraph" w:styleId="Footer">
    <w:name w:val="footer"/>
    <w:basedOn w:val="Normal"/>
    <w:link w:val="FooterChar"/>
    <w:uiPriority w:val="99"/>
    <w:unhideWhenUsed/>
    <w:rsid w:val="0042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4CA5-9380-43C2-B99E-0C4F841A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khannam</dc:creator>
  <cp:lastModifiedBy>James Hathaway</cp:lastModifiedBy>
  <cp:revision>7</cp:revision>
  <cp:lastPrinted>2015-09-14T17:05:00Z</cp:lastPrinted>
  <dcterms:created xsi:type="dcterms:W3CDTF">2016-01-19T22:12:00Z</dcterms:created>
  <dcterms:modified xsi:type="dcterms:W3CDTF">2020-07-14T18:37:00Z</dcterms:modified>
</cp:coreProperties>
</file>