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CC" w:rsidRPr="006E047B" w:rsidRDefault="005166CC" w:rsidP="0088226A">
      <w:pPr>
        <w:tabs>
          <w:tab w:val="center" w:pos="4680"/>
        </w:tabs>
        <w:spacing w:line="232" w:lineRule="auto"/>
        <w:jc w:val="center"/>
        <w:rPr>
          <w:rFonts w:ascii="Times New Roman"/>
          <w:b/>
          <w:bCs/>
        </w:rPr>
      </w:pPr>
      <w:r w:rsidRPr="006E047B">
        <w:rPr>
          <w:rFonts w:ascii="Times New Roman"/>
          <w:b/>
          <w:bCs/>
        </w:rPr>
        <w:t xml:space="preserve">IN THE </w:t>
      </w:r>
      <w:r w:rsidR="00B17D75" w:rsidRPr="006E047B">
        <w:rPr>
          <w:rFonts w:ascii="Times New Roman"/>
          <w:b/>
          <w:bCs/>
        </w:rPr>
        <w:t>IOWA DISTRICT COURT FOR POLK COUNTY</w:t>
      </w:r>
    </w:p>
    <w:p w:rsidR="00B17D75" w:rsidRPr="006E047B" w:rsidRDefault="00B17D75" w:rsidP="0088226A">
      <w:pPr>
        <w:tabs>
          <w:tab w:val="center" w:pos="4680"/>
        </w:tabs>
        <w:spacing w:line="232" w:lineRule="auto"/>
        <w:jc w:val="center"/>
        <w:rPr>
          <w:rFonts w:ascii="Times New Roman"/>
        </w:rPr>
      </w:pPr>
      <w:r w:rsidRPr="006E047B">
        <w:rPr>
          <w:rFonts w:ascii="Times New Roman"/>
          <w:b/>
          <w:bCs/>
        </w:rPr>
        <w:t>JUVENILE DIVISON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166CC" w:rsidRPr="006E047B" w:rsidTr="00D35BCC"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6CC" w:rsidRPr="006E047B" w:rsidRDefault="005166CC" w:rsidP="00D35BCC">
            <w:pPr>
              <w:spacing w:line="120" w:lineRule="exact"/>
              <w:rPr>
                <w:rFonts w:ascii="Times New Roman"/>
              </w:rPr>
            </w:pP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>IN THE INTEREST OF</w:t>
            </w: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B17D75" w:rsidRPr="006E047B" w:rsidRDefault="00B17D75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B17D75" w:rsidP="00D35BCC">
            <w:pPr>
              <w:spacing w:after="58" w:line="232" w:lineRule="auto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 xml:space="preserve">A </w:t>
            </w:r>
            <w:r w:rsidR="005166CC" w:rsidRPr="006E047B">
              <w:rPr>
                <w:rFonts w:ascii="Times New Roman"/>
                <w:b/>
                <w:bCs/>
              </w:rPr>
              <w:t>CHILD</w:t>
            </w:r>
            <w:r w:rsidRPr="006E047B">
              <w:rPr>
                <w:rFonts w:ascii="Times New Roman"/>
                <w:b/>
                <w:bCs/>
              </w:rPr>
              <w:t>/</w:t>
            </w:r>
            <w:r w:rsidR="005166CC" w:rsidRPr="006E047B">
              <w:rPr>
                <w:rFonts w:ascii="Times New Roman"/>
                <w:b/>
                <w:bCs/>
              </w:rPr>
              <w:t>REN.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166CC" w:rsidRPr="006E047B" w:rsidRDefault="005166CC" w:rsidP="00D35BCC">
            <w:pPr>
              <w:spacing w:line="120" w:lineRule="exact"/>
              <w:rPr>
                <w:rFonts w:ascii="Times New Roman"/>
                <w:b/>
                <w:bCs/>
              </w:rPr>
            </w:pP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  <w:r w:rsidRPr="006E047B">
              <w:rPr>
                <w:rFonts w:ascii="Times New Roman"/>
                <w:b/>
                <w:bCs/>
              </w:rPr>
              <w:t xml:space="preserve">JUVENILE NO. </w:t>
            </w: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5166CC" w:rsidP="00D35BCC">
            <w:pPr>
              <w:spacing w:line="232" w:lineRule="auto"/>
              <w:rPr>
                <w:rFonts w:ascii="Times New Roman"/>
                <w:b/>
                <w:bCs/>
              </w:rPr>
            </w:pPr>
          </w:p>
          <w:p w:rsidR="005166CC" w:rsidRPr="006E047B" w:rsidRDefault="00D35BCC" w:rsidP="00FB2D24">
            <w:pPr>
              <w:spacing w:line="232" w:lineRule="auto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APPLICATION FOR SHELTER CARE</w:t>
            </w:r>
          </w:p>
          <w:p w:rsidR="00FB2D24" w:rsidRPr="006E047B" w:rsidRDefault="00FB2D24" w:rsidP="00FB2D24">
            <w:pPr>
              <w:spacing w:line="232" w:lineRule="auto"/>
              <w:jc w:val="center"/>
              <w:rPr>
                <w:rFonts w:ascii="Times New Roman"/>
                <w:b/>
                <w:bCs/>
              </w:rPr>
            </w:pPr>
          </w:p>
        </w:tc>
      </w:tr>
    </w:tbl>
    <w:p w:rsidR="005166CC" w:rsidRDefault="005166CC" w:rsidP="005166CC">
      <w:pPr>
        <w:spacing w:line="232" w:lineRule="auto"/>
        <w:jc w:val="both"/>
        <w:rPr>
          <w:rFonts w:ascii="Times New Roman"/>
          <w:sz w:val="23"/>
          <w:szCs w:val="23"/>
        </w:rPr>
      </w:pPr>
    </w:p>
    <w:p w:rsidR="00D35BCC" w:rsidRDefault="00B17D75" w:rsidP="00D35BCC">
      <w:pPr>
        <w:ind w:firstLine="720"/>
        <w:rPr>
          <w:rFonts w:ascii="Times New Roman"/>
        </w:rPr>
      </w:pPr>
      <w:r w:rsidRPr="0070023B">
        <w:rPr>
          <w:rFonts w:ascii="Times New Roman"/>
        </w:rPr>
        <w:t>COMES NOW, the State, by and through Assistant Polk County Attorney</w:t>
      </w:r>
      <w:proofErr w:type="gramStart"/>
      <w:r w:rsidRPr="0070023B">
        <w:rPr>
          <w:rFonts w:ascii="Times New Roman"/>
        </w:rPr>
        <w:t xml:space="preserve">, </w:t>
      </w:r>
      <w:r>
        <w:rPr>
          <w:rFonts w:ascii="Times New Roman"/>
          <w:u w:val="single"/>
        </w:rPr>
        <w:tab/>
      </w:r>
      <w:r w:rsidRPr="0070023B">
        <w:rPr>
          <w:rFonts w:ascii="Times New Roman"/>
        </w:rPr>
        <w:t>,</w:t>
      </w:r>
      <w:proofErr w:type="gramEnd"/>
      <w:r w:rsidRPr="0070023B">
        <w:rPr>
          <w:rFonts w:ascii="Times New Roman"/>
        </w:rPr>
        <w:t xml:space="preserve"> and </w:t>
      </w:r>
      <w:r w:rsidR="00D35BCC" w:rsidRPr="00D35BCC">
        <w:rPr>
          <w:rFonts w:ascii="Times New Roman"/>
        </w:rPr>
        <w:t>the</w:t>
      </w:r>
      <w:r w:rsidR="000104F0">
        <w:rPr>
          <w:rFonts w:ascii="Times New Roman"/>
        </w:rPr>
        <w:t xml:space="preserve"> above-names </w:t>
      </w:r>
      <w:r w:rsidR="00D35BCC" w:rsidRPr="00D35BCC">
        <w:rPr>
          <w:rFonts w:ascii="Times New Roman"/>
        </w:rPr>
        <w:t xml:space="preserve">child </w:t>
      </w:r>
      <w:r w:rsidR="000104F0">
        <w:rPr>
          <w:rFonts w:ascii="Times New Roman"/>
        </w:rPr>
        <w:t xml:space="preserve">was placed in detention at Polk County Juvenile Detention </w:t>
      </w:r>
      <w:r w:rsidR="00D35BCC" w:rsidRPr="00D35BCC">
        <w:rPr>
          <w:rFonts w:ascii="Times New Roman"/>
        </w:rPr>
        <w:t>for the following reasons:</w:t>
      </w:r>
    </w:p>
    <w:p w:rsidR="00D35BCC" w:rsidRPr="00D35BCC" w:rsidRDefault="00D35BCC" w:rsidP="00D35BCC">
      <w:pPr>
        <w:ind w:firstLine="720"/>
        <w:rPr>
          <w:rFonts w:ascii="Times New Roman"/>
        </w:rPr>
      </w:pPr>
    </w:p>
    <w:p w:rsidR="000104F0" w:rsidRDefault="000104F0" w:rsidP="000104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A</w:t>
      </w:r>
      <w:proofErr w:type="gramEnd"/>
      <w:r>
        <w:rPr>
          <w:sz w:val="22"/>
          <w:szCs w:val="22"/>
        </w:rPr>
        <w:t xml:space="preserve">. The child is being held under warrant for another jurisdiction. </w:t>
      </w:r>
    </w:p>
    <w:p w:rsidR="000104F0" w:rsidRDefault="000104F0" w:rsidP="000104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B</w:t>
      </w:r>
      <w:proofErr w:type="gramEnd"/>
      <w:r>
        <w:rPr>
          <w:sz w:val="22"/>
          <w:szCs w:val="22"/>
        </w:rPr>
        <w:t xml:space="preserve">. The child is an escapee from a juvenile correctional or penal institution. </w:t>
      </w:r>
    </w:p>
    <w:p w:rsidR="000104F0" w:rsidRDefault="000104F0" w:rsidP="000104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C</w:t>
      </w:r>
      <w:proofErr w:type="gramEnd"/>
      <w:r>
        <w:rPr>
          <w:sz w:val="22"/>
          <w:szCs w:val="22"/>
        </w:rPr>
        <w:t>. There is probable cause to believe the child has violated conditions of release imposed under Iowa Code Section 232.44(5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b), or Section 232.52 or 232.54, and there is substantial probability the child will run away or otherwise be unavailable for subsequent Court appearances: </w:t>
      </w:r>
    </w:p>
    <w:p w:rsidR="000104F0" w:rsidRDefault="000104F0" w:rsidP="000104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D</w:t>
      </w:r>
      <w:proofErr w:type="gramEnd"/>
      <w:r>
        <w:rPr>
          <w:sz w:val="22"/>
          <w:szCs w:val="22"/>
        </w:rPr>
        <w:t xml:space="preserve">. There is probable cause to believe the child has committed a delinquent act, and; </w:t>
      </w:r>
    </w:p>
    <w:p w:rsidR="000104F0" w:rsidRDefault="000104F0" w:rsidP="000104F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 1. There is a substantial probability that the child will run away or otherwise be unavailable for subsequent Court appearances; or </w:t>
      </w:r>
    </w:p>
    <w:p w:rsidR="000104F0" w:rsidRDefault="000104F0" w:rsidP="000104F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2</w:t>
      </w:r>
      <w:proofErr w:type="gramEnd"/>
      <w:r>
        <w:rPr>
          <w:sz w:val="22"/>
          <w:szCs w:val="22"/>
        </w:rPr>
        <w:t xml:space="preserve">. There is a serious risk that the child, if released, may commit an act which would inflict serious bodily harm on </w:t>
      </w:r>
      <w:r>
        <w:rPr>
          <w:b/>
          <w:bCs/>
          <w:sz w:val="22"/>
          <w:szCs w:val="22"/>
        </w:rPr>
        <w:t xml:space="preserve">the Child AND another </w:t>
      </w:r>
      <w:r>
        <w:rPr>
          <w:sz w:val="22"/>
          <w:szCs w:val="22"/>
        </w:rPr>
        <w:t xml:space="preserve">or </w:t>
      </w:r>
    </w:p>
    <w:p w:rsidR="000104F0" w:rsidRDefault="000104F0" w:rsidP="000104F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3</w:t>
      </w:r>
      <w:proofErr w:type="gramEnd"/>
      <w:r>
        <w:rPr>
          <w:sz w:val="22"/>
          <w:szCs w:val="22"/>
        </w:rPr>
        <w:t xml:space="preserve">. There is a serious risk that the child, if released, may cause serious damage to the property of others. </w:t>
      </w:r>
    </w:p>
    <w:p w:rsidR="000104F0" w:rsidRDefault="000104F0" w:rsidP="000104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 E. There is probable cause to believe that the child has committed a delinquent act involving Possession with Intent to Deliver Crack Cocaine, Cocaine, or Methamphetamine. </w:t>
      </w:r>
    </w:p>
    <w:p w:rsidR="000104F0" w:rsidRDefault="000104F0" w:rsidP="000104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F</w:t>
      </w:r>
      <w:proofErr w:type="gramEnd"/>
      <w:r>
        <w:rPr>
          <w:sz w:val="22"/>
          <w:szCs w:val="22"/>
        </w:rPr>
        <w:t>. A dispositional order has been entered under Iowa Code 232.52 placing the child in secured custody in a 232.22 (3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a) or (b) facility. " </w:t>
      </w:r>
    </w:p>
    <w:p w:rsidR="000104F0" w:rsidRDefault="000104F0" w:rsidP="000104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G</w:t>
      </w:r>
      <w:proofErr w:type="gramEnd"/>
      <w:r>
        <w:rPr>
          <w:sz w:val="22"/>
          <w:szCs w:val="22"/>
        </w:rPr>
        <w:t xml:space="preserve">. There is probable cause to believe that the child has committed a delinquent act of Domestic Abuse under Chapter 236 or Domestic Assault under Section 708.2A. </w:t>
      </w:r>
    </w:p>
    <w:p w:rsidR="00B17D75" w:rsidRDefault="00B17D75" w:rsidP="00FB2D24">
      <w:pPr>
        <w:ind w:firstLine="720"/>
        <w:rPr>
          <w:rFonts w:ascii="Times New Roman"/>
        </w:rPr>
      </w:pPr>
    </w:p>
    <w:p w:rsidR="000104F0" w:rsidRPr="000104F0" w:rsidRDefault="000104F0" w:rsidP="000104F0">
      <w:pPr>
        <w:spacing w:line="232" w:lineRule="auto"/>
        <w:jc w:val="both"/>
        <w:rPr>
          <w:rFonts w:ascii="Times New Roman"/>
          <w:b/>
          <w:bCs/>
        </w:rPr>
      </w:pPr>
      <w:r w:rsidRPr="000104F0">
        <w:rPr>
          <w:rFonts w:ascii="Times New Roman"/>
          <w:b/>
          <w:bCs/>
        </w:rPr>
        <w:t xml:space="preserve">FURTHER, </w:t>
      </w:r>
      <w:r w:rsidRPr="000104F0">
        <w:rPr>
          <w:rFonts w:ascii="Times New Roman"/>
        </w:rPr>
        <w:t>the undersigned states continued placement of the child at home would be contrary to the child’s welfare, to-wit</w:t>
      </w:r>
      <w:r w:rsidRPr="000104F0">
        <w:rPr>
          <w:rFonts w:ascii="Times New Roman"/>
          <w:b/>
          <w:bCs/>
        </w:rPr>
        <w:t xml:space="preserve">: </w:t>
      </w:r>
    </w:p>
    <w:p w:rsidR="000104F0" w:rsidRPr="000104F0" w:rsidRDefault="000104F0" w:rsidP="000104F0">
      <w:pPr>
        <w:spacing w:line="232" w:lineRule="auto"/>
        <w:jc w:val="both"/>
        <w:rPr>
          <w:rFonts w:ascii="Times New Roman"/>
          <w:b/>
          <w:bCs/>
        </w:rPr>
      </w:pPr>
    </w:p>
    <w:p w:rsidR="000104F0" w:rsidRPr="000104F0" w:rsidRDefault="000104F0" w:rsidP="000104F0">
      <w:pPr>
        <w:spacing w:line="232" w:lineRule="auto"/>
        <w:ind w:left="720"/>
        <w:jc w:val="both"/>
        <w:rPr>
          <w:rFonts w:ascii="Times New Roman"/>
          <w:b/>
          <w:bCs/>
        </w:rPr>
      </w:pPr>
      <w:r w:rsidRPr="000104F0">
        <w:rPr>
          <w:rFonts w:ascii="Times New Roman"/>
        </w:rPr>
        <w:t>The following reasonable efforts have been made to keep the child at home</w:t>
      </w:r>
      <w:r w:rsidRPr="000104F0">
        <w:rPr>
          <w:rFonts w:ascii="Times New Roman"/>
          <w:b/>
          <w:bCs/>
        </w:rPr>
        <w:t xml:space="preserve">: </w:t>
      </w:r>
    </w:p>
    <w:p w:rsidR="000104F0" w:rsidRPr="000104F0" w:rsidRDefault="000104F0" w:rsidP="000104F0">
      <w:pPr>
        <w:spacing w:line="232" w:lineRule="auto"/>
        <w:ind w:left="720"/>
        <w:jc w:val="both"/>
        <w:rPr>
          <w:rFonts w:ascii="Times New Roman"/>
        </w:rPr>
      </w:pPr>
    </w:p>
    <w:p w:rsidR="000104F0" w:rsidRPr="000104F0" w:rsidRDefault="000104F0" w:rsidP="000104F0">
      <w:pPr>
        <w:spacing w:line="232" w:lineRule="auto"/>
        <w:ind w:left="720"/>
        <w:jc w:val="both"/>
        <w:rPr>
          <w:rFonts w:ascii="Times New Roman"/>
        </w:rPr>
      </w:pPr>
      <w:r w:rsidRPr="000104F0">
        <w:rPr>
          <w:rFonts w:ascii="Times New Roman"/>
        </w:rPr>
        <w:t xml:space="preserve">Reasonable efforts to keep the child at home are not possible due to aggravated circumstances: </w:t>
      </w:r>
    </w:p>
    <w:p w:rsidR="000104F0" w:rsidRPr="000104F0" w:rsidRDefault="000104F0" w:rsidP="000104F0">
      <w:pPr>
        <w:spacing w:line="232" w:lineRule="auto"/>
        <w:jc w:val="both"/>
        <w:rPr>
          <w:rFonts w:ascii="Times New Roman"/>
          <w:b/>
          <w:bCs/>
        </w:rPr>
      </w:pPr>
    </w:p>
    <w:p w:rsidR="000104F0" w:rsidRPr="000104F0" w:rsidRDefault="000104F0" w:rsidP="000104F0">
      <w:pPr>
        <w:spacing w:line="232" w:lineRule="auto"/>
        <w:jc w:val="both"/>
        <w:rPr>
          <w:rFonts w:ascii="Times New Roman"/>
          <w:b/>
          <w:bCs/>
        </w:rPr>
      </w:pPr>
    </w:p>
    <w:p w:rsidR="000104F0" w:rsidRPr="000104F0" w:rsidRDefault="000104F0" w:rsidP="000104F0">
      <w:pPr>
        <w:spacing w:line="232" w:lineRule="auto"/>
        <w:jc w:val="both"/>
        <w:rPr>
          <w:rFonts w:ascii="Times New Roman"/>
        </w:rPr>
      </w:pPr>
      <w:r w:rsidRPr="000104F0">
        <w:rPr>
          <w:rFonts w:ascii="Times New Roman"/>
          <w:b/>
          <w:bCs/>
        </w:rPr>
        <w:t xml:space="preserve">WHEREFORE, </w:t>
      </w:r>
      <w:r w:rsidRPr="000104F0">
        <w:rPr>
          <w:rFonts w:ascii="Times New Roman"/>
        </w:rPr>
        <w:t xml:space="preserve">it is requested that a hearing be scheduled to determine whether the above-named child should be remain in detention.  </w:t>
      </w:r>
    </w:p>
    <w:p w:rsidR="000E270B" w:rsidRDefault="000E270B" w:rsidP="000E270B">
      <w:pPr>
        <w:ind w:left="4320" w:firstLine="720"/>
        <w:rPr>
          <w:rFonts w:ascii="Times New Roman" w:eastAsia="Times New Roman"/>
          <w:b/>
          <w:smallCaps/>
        </w:rPr>
      </w:pPr>
    </w:p>
    <w:p w:rsidR="000E270B" w:rsidRPr="000E270B" w:rsidRDefault="000E270B" w:rsidP="000E270B">
      <w:pPr>
        <w:ind w:left="5040"/>
        <w:rPr>
          <w:rFonts w:ascii="Times New Roman"/>
          <w:b/>
          <w:smallCaps/>
        </w:rPr>
      </w:pPr>
      <w:r w:rsidRPr="000E270B">
        <w:rPr>
          <w:rFonts w:ascii="Times New Roman"/>
          <w:b/>
          <w:smallCaps/>
        </w:rPr>
        <w:t>Respectfully Submitted,</w:t>
      </w:r>
    </w:p>
    <w:p w:rsidR="000E270B" w:rsidRPr="000E270B" w:rsidRDefault="000E270B" w:rsidP="000E270B">
      <w:pPr>
        <w:ind w:left="5040"/>
        <w:rPr>
          <w:rFonts w:ascii="Times New Roman"/>
          <w:b/>
          <w:smallCaps/>
        </w:rPr>
      </w:pPr>
    </w:p>
    <w:p w:rsidR="000E270B" w:rsidRPr="000E270B" w:rsidRDefault="001D5F77" w:rsidP="000E270B">
      <w:pPr>
        <w:ind w:left="5040"/>
        <w:rPr>
          <w:rFonts w:ascii="Times New Roman"/>
          <w:b/>
          <w:smallCaps/>
        </w:rPr>
      </w:pPr>
      <w:bookmarkStart w:id="0" w:name="_GoBack"/>
      <w:r>
        <w:rPr>
          <w:rFonts w:ascii="Times New Roman"/>
          <w:b/>
          <w:smallCaps/>
        </w:rPr>
        <w:t>K</w:t>
      </w:r>
      <w:r w:rsidR="000E270B" w:rsidRPr="000E270B">
        <w:rPr>
          <w:rFonts w:ascii="Times New Roman"/>
          <w:b/>
          <w:smallCaps/>
        </w:rPr>
        <w:t>imberly Graham</w:t>
      </w:r>
    </w:p>
    <w:p w:rsidR="000E270B" w:rsidRPr="000E270B" w:rsidRDefault="001D5F77" w:rsidP="000E270B">
      <w:pPr>
        <w:ind w:left="5040"/>
        <w:rPr>
          <w:rFonts w:ascii="Times New Roman"/>
          <w:b/>
          <w:smallCaps/>
        </w:rPr>
      </w:pPr>
      <w:r>
        <w:rPr>
          <w:rFonts w:ascii="Times New Roman"/>
          <w:b/>
          <w:smallCaps/>
        </w:rPr>
        <w:t>P</w:t>
      </w:r>
      <w:r w:rsidR="000E270B" w:rsidRPr="000E270B">
        <w:rPr>
          <w:rFonts w:ascii="Times New Roman"/>
          <w:b/>
          <w:smallCaps/>
        </w:rPr>
        <w:t xml:space="preserve">olk </w:t>
      </w:r>
      <w:r>
        <w:rPr>
          <w:rFonts w:ascii="Times New Roman"/>
          <w:b/>
          <w:smallCaps/>
        </w:rPr>
        <w:t>C</w:t>
      </w:r>
      <w:r w:rsidR="000E270B" w:rsidRPr="000E270B">
        <w:rPr>
          <w:rFonts w:ascii="Times New Roman"/>
          <w:b/>
          <w:smallCaps/>
        </w:rPr>
        <w:t xml:space="preserve">ounty </w:t>
      </w:r>
      <w:r>
        <w:rPr>
          <w:rFonts w:ascii="Times New Roman"/>
          <w:b/>
          <w:smallCaps/>
        </w:rPr>
        <w:t>A</w:t>
      </w:r>
      <w:r w:rsidR="000E270B" w:rsidRPr="000E270B">
        <w:rPr>
          <w:rFonts w:ascii="Times New Roman"/>
          <w:b/>
          <w:smallCaps/>
        </w:rPr>
        <w:t>ttorney</w:t>
      </w:r>
    </w:p>
    <w:bookmarkEnd w:id="0"/>
    <w:p w:rsidR="005166CC" w:rsidRDefault="005166CC" w:rsidP="005166CC">
      <w:pPr>
        <w:spacing w:line="232" w:lineRule="auto"/>
        <w:jc w:val="both"/>
        <w:rPr>
          <w:rFonts w:ascii="Times New Roman"/>
        </w:rPr>
      </w:pPr>
    </w:p>
    <w:p w:rsidR="00C4032F" w:rsidRDefault="000727EA" w:rsidP="005166CC">
      <w:pPr>
        <w:spacing w:line="232" w:lineRule="auto"/>
        <w:ind w:left="5040" w:firstLine="60"/>
        <w:jc w:val="both"/>
        <w:rPr>
          <w:rFonts w:ascii="Times New Roman"/>
          <w:u w:val="single"/>
        </w:rPr>
      </w:pPr>
      <w:r>
        <w:rPr>
          <w:rFonts w:ascii="Times New Roman"/>
          <w:u w:val="single"/>
        </w:rPr>
        <w:lastRenderedPageBreak/>
        <w:t xml:space="preserve">/s/ </w:t>
      </w:r>
      <w:r w:rsidR="00C4032F">
        <w:rPr>
          <w:rFonts w:ascii="Times New Roman"/>
          <w:i/>
          <w:u w:val="single"/>
        </w:rPr>
        <w:t>(Name)</w:t>
      </w:r>
      <w:r>
        <w:rPr>
          <w:rFonts w:ascii="Times New Roman"/>
          <w:u w:val="single"/>
        </w:rPr>
        <w:tab/>
      </w:r>
      <w:r w:rsidR="005166CC">
        <w:rPr>
          <w:rFonts w:ascii="Times New Roman"/>
          <w:u w:val="single"/>
        </w:rPr>
        <w:t xml:space="preserve">__                     </w:t>
      </w:r>
    </w:p>
    <w:p w:rsidR="005166CC" w:rsidRPr="00C4032F" w:rsidRDefault="00C4032F" w:rsidP="005166CC">
      <w:pPr>
        <w:spacing w:line="232" w:lineRule="auto"/>
        <w:ind w:left="5040" w:firstLine="60"/>
        <w:jc w:val="both"/>
        <w:rPr>
          <w:rFonts w:ascii="Times New Roman"/>
          <w:u w:val="single"/>
        </w:rPr>
      </w:pPr>
      <w:r>
        <w:rPr>
          <w:rFonts w:ascii="Times New Roman"/>
        </w:rPr>
        <w:t>(Name)</w:t>
      </w:r>
    </w:p>
    <w:p w:rsidR="005166CC" w:rsidRDefault="005166CC" w:rsidP="005166CC">
      <w:pPr>
        <w:spacing w:line="232" w:lineRule="auto"/>
        <w:ind w:left="720" w:firstLine="4320"/>
        <w:jc w:val="both"/>
        <w:rPr>
          <w:rFonts w:asci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/>
            </w:rPr>
            <w:t>Assistant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laceName">
          <w:r>
            <w:rPr>
              <w:rFonts w:ascii="Times New Roman"/>
            </w:rPr>
            <w:t>Polk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laceType">
          <w:r>
            <w:rPr>
              <w:rFonts w:ascii="Times New Roman"/>
            </w:rPr>
            <w:t>County</w:t>
          </w:r>
        </w:smartTag>
      </w:smartTag>
      <w:r>
        <w:rPr>
          <w:rFonts w:ascii="Times New Roman"/>
        </w:rPr>
        <w:t xml:space="preserve"> Attorney</w:t>
      </w:r>
    </w:p>
    <w:p w:rsidR="005166CC" w:rsidRDefault="005166CC" w:rsidP="005166CC">
      <w:pPr>
        <w:spacing w:line="232" w:lineRule="auto"/>
        <w:ind w:left="720" w:firstLine="4320"/>
        <w:jc w:val="both"/>
        <w:rPr>
          <w:rFonts w:ascii="Times New Roman"/>
        </w:rPr>
      </w:pPr>
      <w:r>
        <w:rPr>
          <w:rFonts w:ascii="Times New Roman"/>
        </w:rPr>
        <w:t xml:space="preserve">Juvenile </w:t>
      </w:r>
      <w:r w:rsidR="001F0CC2">
        <w:rPr>
          <w:rFonts w:ascii="Times New Roman"/>
        </w:rPr>
        <w:t>Division</w:t>
      </w:r>
    </w:p>
    <w:p w:rsidR="005166CC" w:rsidRDefault="00B17D75" w:rsidP="005166CC">
      <w:pPr>
        <w:spacing w:line="232" w:lineRule="auto"/>
        <w:ind w:left="720" w:firstLine="4320"/>
        <w:jc w:val="both"/>
        <w:rPr>
          <w:rFonts w:ascii="Times New Roman"/>
        </w:rPr>
      </w:pPr>
      <w:r>
        <w:rPr>
          <w:rFonts w:ascii="Times New Roman"/>
        </w:rPr>
        <w:t>222</w:t>
      </w:r>
      <w:r w:rsidR="005166CC">
        <w:rPr>
          <w:rFonts w:ascii="Times New Roman"/>
        </w:rPr>
        <w:t xml:space="preserve"> </w:t>
      </w:r>
      <w:r>
        <w:rPr>
          <w:rFonts w:ascii="Times New Roman"/>
        </w:rPr>
        <w:t>5</w:t>
      </w:r>
      <w:r w:rsidR="005166CC" w:rsidRPr="00367055">
        <w:rPr>
          <w:rFonts w:ascii="Times New Roman"/>
          <w:vertAlign w:val="superscript"/>
        </w:rPr>
        <w:t>th</w:t>
      </w:r>
      <w:r w:rsidR="005166CC">
        <w:rPr>
          <w:rFonts w:ascii="Times New Roman"/>
        </w:rPr>
        <w:t xml:space="preserve"> Avenue </w:t>
      </w:r>
    </w:p>
    <w:p w:rsidR="005166CC" w:rsidRDefault="005166CC" w:rsidP="005166CC">
      <w:pPr>
        <w:spacing w:line="232" w:lineRule="auto"/>
        <w:ind w:left="720" w:firstLine="4320"/>
        <w:jc w:val="both"/>
        <w:rPr>
          <w:rFonts w:asci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/>
            </w:rPr>
            <w:t>Des Moines</w:t>
          </w:r>
        </w:smartTag>
        <w:r>
          <w:rPr>
            <w:rFonts w:ascii="Times New Roman"/>
          </w:rPr>
          <w:t xml:space="preserve">, </w:t>
        </w:r>
        <w:smartTag w:uri="urn:schemas-microsoft-com:office:smarttags" w:element="State">
          <w:r>
            <w:rPr>
              <w:rFonts w:ascii="Times New Roman"/>
            </w:rPr>
            <w:t>IA</w:t>
          </w:r>
        </w:smartTag>
        <w:r>
          <w:rPr>
            <w:rFonts w:asci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/>
            </w:rPr>
            <w:t>50309</w:t>
          </w:r>
        </w:smartTag>
      </w:smartTag>
    </w:p>
    <w:p w:rsidR="00D35BCC" w:rsidRDefault="00D35BCC"/>
    <w:sectPr w:rsidR="00D35BCC" w:rsidSect="008F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21E3C82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476F3967"/>
    <w:multiLevelType w:val="hybridMultilevel"/>
    <w:tmpl w:val="EDBE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522F"/>
    <w:multiLevelType w:val="hybridMultilevel"/>
    <w:tmpl w:val="40FEC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659C2"/>
    <w:multiLevelType w:val="hybridMultilevel"/>
    <w:tmpl w:val="A2C616A8"/>
    <w:lvl w:ilvl="0" w:tplc="28129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F00CA5"/>
    <w:multiLevelType w:val="hybridMultilevel"/>
    <w:tmpl w:val="CAA6F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3"/>
          <w:szCs w:val="23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6CC"/>
    <w:rsid w:val="000104F0"/>
    <w:rsid w:val="000727EA"/>
    <w:rsid w:val="000E270B"/>
    <w:rsid w:val="001C1720"/>
    <w:rsid w:val="001D5F77"/>
    <w:rsid w:val="001F0CC2"/>
    <w:rsid w:val="005166CC"/>
    <w:rsid w:val="006E047B"/>
    <w:rsid w:val="0088226A"/>
    <w:rsid w:val="008F4C8B"/>
    <w:rsid w:val="00937BB2"/>
    <w:rsid w:val="00A11622"/>
    <w:rsid w:val="00B17D75"/>
    <w:rsid w:val="00C4032F"/>
    <w:rsid w:val="00CF75A6"/>
    <w:rsid w:val="00D35BCC"/>
    <w:rsid w:val="00D6112F"/>
    <w:rsid w:val="00FB2D24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7F2227"/>
  <w15:docId w15:val="{E6DB6E84-B63A-4A92-9E11-E7379CD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CC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5166CC"/>
    <w:pPr>
      <w:numPr>
        <w:numId w:val="1"/>
      </w:numPr>
      <w:ind w:left="1440" w:hanging="720"/>
    </w:pPr>
  </w:style>
  <w:style w:type="paragraph" w:styleId="ListParagraph">
    <w:name w:val="List Paragraph"/>
    <w:basedOn w:val="Normal"/>
    <w:uiPriority w:val="34"/>
    <w:qFormat/>
    <w:rsid w:val="00B17D75"/>
    <w:pPr>
      <w:ind w:left="720"/>
      <w:contextualSpacing/>
    </w:pPr>
  </w:style>
  <w:style w:type="paragraph" w:customStyle="1" w:styleId="Default">
    <w:name w:val="Default"/>
    <w:rsid w:val="00010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7293-EA99-4AB2-8A79-3356DC29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ALJohns</dc:creator>
  <cp:lastModifiedBy>Kevin Hathaway</cp:lastModifiedBy>
  <cp:revision>5</cp:revision>
  <cp:lastPrinted>2013-10-29T16:41:00Z</cp:lastPrinted>
  <dcterms:created xsi:type="dcterms:W3CDTF">2014-09-19T19:19:00Z</dcterms:created>
  <dcterms:modified xsi:type="dcterms:W3CDTF">2022-12-27T22:19:00Z</dcterms:modified>
</cp:coreProperties>
</file>