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1F0700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740D1" w:rsidP="001F0700">
            <w:pPr>
              <w:spacing w:after="58" w:line="232" w:lineRule="auto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A CHILD</w:t>
            </w:r>
            <w:r w:rsidR="002335CD" w:rsidRPr="00E6043F"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1F0700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 xml:space="preserve">JUVENILE NO. </w:t>
            </w: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1F0700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65411" w:rsidRPr="00565411" w:rsidRDefault="00565411" w:rsidP="00565411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 w:rsidRPr="00565411">
              <w:rPr>
                <w:rFonts w:ascii="Times New Roman"/>
                <w:b/>
                <w:bCs/>
              </w:rPr>
              <w:t>ORDER FOR PATERNITY TEST</w:t>
            </w:r>
          </w:p>
          <w:p w:rsidR="002335CD" w:rsidRPr="00E6043F" w:rsidRDefault="002335CD" w:rsidP="001F0700">
            <w:pPr>
              <w:spacing w:after="58" w:line="232" w:lineRule="auto"/>
              <w:rPr>
                <w:rFonts w:ascii="Times New Roman"/>
                <w:b/>
                <w:bCs/>
              </w:rPr>
            </w:pP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5011F8" w:rsidRPr="005011F8" w:rsidRDefault="002335CD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B91EA6">
          <w:rPr>
            <w:rFonts w:ascii="Times New Roman"/>
            <w:b/>
          </w:rPr>
          <w:t>NOW</w:t>
        </w:r>
      </w:smartTag>
      <w:r w:rsidRPr="002335CD">
        <w:rPr>
          <w:rFonts w:ascii="Times New Roman"/>
        </w:rPr>
        <w:t xml:space="preserve"> on the _____ day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2335CD">
        <w:rPr>
          <w:rFonts w:ascii="Times New Roman"/>
        </w:rPr>
        <w:t xml:space="preserve">, 2014, </w:t>
      </w:r>
      <w:r w:rsidR="00565411" w:rsidRPr="00565411">
        <w:rPr>
          <w:rFonts w:ascii="Times New Roman"/>
        </w:rPr>
        <w:t>it comes to the attention of the Court that a there exists a material question of paternity o</w:t>
      </w:r>
      <w:r w:rsidR="00565411">
        <w:rPr>
          <w:rFonts w:ascii="Times New Roman"/>
        </w:rPr>
        <w:t>f the above captioned child</w:t>
      </w:r>
      <w:r w:rsidR="00565411" w:rsidRPr="00565411">
        <w:rPr>
          <w:rFonts w:ascii="Times New Roman"/>
        </w:rPr>
        <w:t>.  The Court FINDS that paternity testing shall commence as it is in the best interest of the child</w:t>
      </w:r>
      <w:r w:rsidR="00565411">
        <w:rPr>
          <w:rFonts w:ascii="Times New Roman"/>
        </w:rPr>
        <w:t xml:space="preserve"> </w:t>
      </w:r>
      <w:r w:rsidR="00565411" w:rsidRPr="00565411">
        <w:rPr>
          <w:rFonts w:ascii="Times New Roman"/>
        </w:rPr>
        <w:t>and as all parents are entitled to notice of any proceedings hereunder.</w:t>
      </w:r>
    </w:p>
    <w:p w:rsidR="005011F8" w:rsidRPr="00565411" w:rsidRDefault="005011F8" w:rsidP="005011F8">
      <w:pPr>
        <w:spacing w:line="232" w:lineRule="auto"/>
        <w:rPr>
          <w:rFonts w:ascii="Times New Roman"/>
        </w:rPr>
      </w:pPr>
    </w:p>
    <w:p w:rsidR="002740D1" w:rsidRDefault="00565411" w:rsidP="005011F8">
      <w:pPr>
        <w:spacing w:line="232" w:lineRule="auto"/>
        <w:rPr>
          <w:rFonts w:ascii="Times New Roman"/>
        </w:rPr>
      </w:pPr>
      <w:r w:rsidRPr="00565411">
        <w:rPr>
          <w:rFonts w:ascii="Times New Roman"/>
        </w:rPr>
        <w:tab/>
      </w:r>
      <w:r w:rsidRPr="00565411">
        <w:rPr>
          <w:rFonts w:ascii="Times New Roman"/>
          <w:b/>
          <w:bCs/>
        </w:rPr>
        <w:t>IT IS THEREFORE THE ORDER OF THE COURT THAT</w:t>
      </w:r>
      <w:r w:rsidRPr="00565411">
        <w:rPr>
          <w:rFonts w:ascii="Times New Roman"/>
        </w:rPr>
        <w:t xml:space="preserve"> the following persons shall make themselves available to provide necessary samples for paternity test: </w:t>
      </w:r>
    </w:p>
    <w:p w:rsidR="002740D1" w:rsidRDefault="002740D1" w:rsidP="005011F8">
      <w:pPr>
        <w:spacing w:line="232" w:lineRule="auto"/>
        <w:rPr>
          <w:rFonts w:ascii="Times New Roman"/>
        </w:rPr>
      </w:pPr>
    </w:p>
    <w:p w:rsidR="002740D1" w:rsidRDefault="00565411" w:rsidP="005011F8">
      <w:pPr>
        <w:spacing w:line="232" w:lineRule="auto"/>
        <w:rPr>
          <w:rFonts w:ascii="Times New Roman"/>
        </w:rPr>
      </w:pPr>
      <w:r w:rsidRPr="00565411">
        <w:rPr>
          <w:rFonts w:ascii="Times New Roman"/>
        </w:rPr>
        <w:t>Child in Interest:</w:t>
      </w:r>
      <w:r w:rsidR="002740D1">
        <w:rPr>
          <w:rFonts w:ascii="Times New Roman"/>
        </w:rPr>
        <w:tab/>
      </w:r>
      <w:r w:rsidRPr="00565411">
        <w:rPr>
          <w:rFonts w:ascii="Times New Roman"/>
        </w:rPr>
        <w:t xml:space="preserve"> </w:t>
      </w:r>
      <w:r w:rsidR="002740D1">
        <w:rPr>
          <w:rFonts w:ascii="Times New Roman"/>
        </w:rPr>
        <w:tab/>
      </w:r>
      <w:r w:rsidR="00A54ADE">
        <w:rPr>
          <w:rFonts w:ascii="Times New Roman"/>
        </w:rPr>
        <w:t>(Name)</w:t>
      </w:r>
      <w:r w:rsidRPr="00565411">
        <w:rPr>
          <w:rFonts w:ascii="Times New Roman"/>
        </w:rPr>
        <w:t xml:space="preserve">, </w:t>
      </w:r>
    </w:p>
    <w:p w:rsidR="002740D1" w:rsidRDefault="00565411" w:rsidP="005011F8">
      <w:pPr>
        <w:spacing w:line="232" w:lineRule="auto"/>
        <w:rPr>
          <w:rFonts w:ascii="Times New Roman"/>
        </w:rPr>
      </w:pPr>
      <w:proofErr w:type="gramStart"/>
      <w:r w:rsidRPr="00565411">
        <w:rPr>
          <w:rFonts w:ascii="Times New Roman"/>
        </w:rPr>
        <w:t>and</w:t>
      </w:r>
      <w:proofErr w:type="gramEnd"/>
      <w:r w:rsidRPr="00565411">
        <w:rPr>
          <w:rFonts w:ascii="Times New Roman"/>
        </w:rPr>
        <w:t xml:space="preserve"> </w:t>
      </w:r>
      <w:r w:rsidR="002740D1">
        <w:rPr>
          <w:rFonts w:ascii="Times New Roman"/>
        </w:rPr>
        <w:t xml:space="preserve">putative father(s): </w:t>
      </w:r>
      <w:r w:rsidR="002740D1">
        <w:rPr>
          <w:rFonts w:ascii="Times New Roman"/>
        </w:rPr>
        <w:tab/>
        <w:t>(Name)</w:t>
      </w:r>
      <w:r w:rsidRPr="00565411">
        <w:rPr>
          <w:rFonts w:ascii="Times New Roman"/>
        </w:rPr>
        <w:t xml:space="preserve">.  </w:t>
      </w:r>
    </w:p>
    <w:p w:rsidR="002740D1" w:rsidRDefault="002740D1" w:rsidP="005011F8">
      <w:pPr>
        <w:spacing w:line="232" w:lineRule="auto"/>
        <w:rPr>
          <w:rFonts w:ascii="Times New Roman"/>
        </w:rPr>
      </w:pPr>
    </w:p>
    <w:p w:rsidR="005011F8" w:rsidRPr="005011F8" w:rsidRDefault="00565411" w:rsidP="005011F8">
      <w:pPr>
        <w:spacing w:line="232" w:lineRule="auto"/>
        <w:rPr>
          <w:rFonts w:ascii="Times New Roman"/>
        </w:rPr>
      </w:pPr>
      <w:r w:rsidRPr="00565411">
        <w:rPr>
          <w:rFonts w:ascii="Times New Roman"/>
        </w:rPr>
        <w:t>Said testing shall be arranged by the Department of Human Services, commenced as expeditiously as possible and shall be paid for by public funds.</w:t>
      </w:r>
    </w:p>
    <w:p w:rsidR="002335CD" w:rsidRPr="002740D1" w:rsidRDefault="002335CD" w:rsidP="005011F8">
      <w:pPr>
        <w:spacing w:line="232" w:lineRule="auto"/>
        <w:rPr>
          <w:rFonts w:ascii="Times New Roman"/>
          <w:b/>
          <w:sz w:val="32"/>
          <w:szCs w:val="32"/>
        </w:rPr>
      </w:pPr>
    </w:p>
    <w:p w:rsidR="002740D1" w:rsidRPr="002740D1" w:rsidRDefault="002740D1" w:rsidP="005011F8">
      <w:pPr>
        <w:spacing w:line="232" w:lineRule="auto"/>
        <w:rPr>
          <w:rFonts w:ascii="Times New Roman"/>
          <w:b/>
          <w:sz w:val="32"/>
          <w:szCs w:val="32"/>
        </w:rPr>
      </w:pPr>
      <w:r w:rsidRPr="002740D1">
        <w:rPr>
          <w:rFonts w:ascii="Times New Roman"/>
          <w:b/>
          <w:sz w:val="32"/>
          <w:szCs w:val="32"/>
        </w:rPr>
        <w:t xml:space="preserve">(Name) shall contact Iowa Department of Human Services worker (Name) at (515) 725-(Number) to arrange paternity testing. </w:t>
      </w:r>
    </w:p>
    <w:p w:rsidR="002740D1" w:rsidRDefault="002740D1" w:rsidP="005011F8">
      <w:pPr>
        <w:spacing w:line="232" w:lineRule="auto"/>
        <w:rPr>
          <w:rFonts w:ascii="Times New Roman"/>
        </w:rPr>
      </w:pPr>
    </w:p>
    <w:p w:rsidR="00F55B02" w:rsidRDefault="00F55B02" w:rsidP="005011F8">
      <w:pPr>
        <w:spacing w:line="232" w:lineRule="auto"/>
        <w:ind w:left="720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0222D5" w:rsidRDefault="002740D1"/>
    <w:sectPr w:rsidR="000222D5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29B1"/>
    <w:rsid w:val="002335CD"/>
    <w:rsid w:val="002740D1"/>
    <w:rsid w:val="005011F8"/>
    <w:rsid w:val="00565411"/>
    <w:rsid w:val="00624765"/>
    <w:rsid w:val="00665EE3"/>
    <w:rsid w:val="00A54ADE"/>
    <w:rsid w:val="00B91EA6"/>
    <w:rsid w:val="00CA3970"/>
    <w:rsid w:val="00D53A67"/>
    <w:rsid w:val="00E6043F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kbrowne</cp:lastModifiedBy>
  <cp:revision>4</cp:revision>
  <dcterms:created xsi:type="dcterms:W3CDTF">2014-09-19T16:08:00Z</dcterms:created>
  <dcterms:modified xsi:type="dcterms:W3CDTF">2014-10-14T13:40:00Z</dcterms:modified>
</cp:coreProperties>
</file>