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7850" w14:textId="77777777" w:rsidR="000C5BB1" w:rsidRPr="007F59DF" w:rsidRDefault="000C5BB1" w:rsidP="00CB2982">
      <w:pPr>
        <w:contextualSpacing/>
        <w:jc w:val="center"/>
        <w:rPr>
          <w:b/>
          <w:smallCaps/>
          <w:sz w:val="22"/>
          <w:szCs w:val="22"/>
        </w:rPr>
      </w:pPr>
    </w:p>
    <w:p w14:paraId="65F64AEF" w14:textId="77777777" w:rsidR="00CB2982" w:rsidRPr="007F59DF" w:rsidRDefault="00CB2982" w:rsidP="00CB2982">
      <w:pPr>
        <w:contextualSpacing/>
        <w:jc w:val="center"/>
        <w:rPr>
          <w:smallCaps/>
        </w:rPr>
      </w:pPr>
      <w:r w:rsidRPr="007F59DF">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77"/>
        <w:gridCol w:w="5323"/>
      </w:tblGrid>
      <w:tr w:rsidR="00CB2982" w:rsidRPr="007F59DF" w14:paraId="14D9817E" w14:textId="77777777" w:rsidTr="00CB5797">
        <w:tc>
          <w:tcPr>
            <w:tcW w:w="5508" w:type="dxa"/>
            <w:tcBorders>
              <w:left w:val="nil"/>
            </w:tcBorders>
          </w:tcPr>
          <w:p w14:paraId="34A5A3AB" w14:textId="77777777" w:rsidR="00CB2982" w:rsidRPr="007F59DF" w:rsidRDefault="00CB2982" w:rsidP="00CB5797">
            <w:pPr>
              <w:ind w:left="360"/>
              <w:rPr>
                <w:sz w:val="22"/>
                <w:szCs w:val="22"/>
              </w:rPr>
            </w:pPr>
            <w:r w:rsidRPr="007F59DF">
              <w:rPr>
                <w:b/>
                <w:smallCaps/>
                <w:sz w:val="22"/>
                <w:szCs w:val="22"/>
              </w:rPr>
              <w:t>State of Iowa</w:t>
            </w:r>
            <w:r w:rsidRPr="007F59DF">
              <w:rPr>
                <w:b/>
                <w:sz w:val="22"/>
                <w:szCs w:val="22"/>
              </w:rPr>
              <w:t>,</w:t>
            </w:r>
          </w:p>
          <w:p w14:paraId="51849FBA" w14:textId="04EEB6DE"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Plaintiff</w:t>
            </w:r>
            <w:r w:rsidR="00CB2982" w:rsidRPr="007F59DF">
              <w:rPr>
                <w:sz w:val="22"/>
                <w:szCs w:val="22"/>
              </w:rPr>
              <w:t>,</w:t>
            </w:r>
          </w:p>
          <w:p w14:paraId="67F07CC8" w14:textId="77777777" w:rsidR="00CB2982" w:rsidRPr="007F59DF" w:rsidRDefault="00CB2982" w:rsidP="00CB5797">
            <w:pPr>
              <w:ind w:left="360"/>
              <w:rPr>
                <w:sz w:val="22"/>
                <w:szCs w:val="22"/>
              </w:rPr>
            </w:pPr>
            <w:proofErr w:type="gramStart"/>
            <w:r w:rsidRPr="007F59DF">
              <w:rPr>
                <w:sz w:val="22"/>
                <w:szCs w:val="22"/>
              </w:rPr>
              <w:t>v</w:t>
            </w:r>
            <w:proofErr w:type="gramEnd"/>
            <w:r w:rsidRPr="007F59DF">
              <w:rPr>
                <w:sz w:val="22"/>
                <w:szCs w:val="22"/>
              </w:rPr>
              <w:t>.</w:t>
            </w:r>
          </w:p>
          <w:p w14:paraId="0FEFF92C" w14:textId="77777777" w:rsidR="00CB2982" w:rsidRPr="007F59DF" w:rsidRDefault="00386B43" w:rsidP="00CB5797">
            <w:pPr>
              <w:ind w:left="360"/>
              <w:rPr>
                <w:sz w:val="22"/>
                <w:szCs w:val="22"/>
              </w:rPr>
            </w:pPr>
            <w:r w:rsidRPr="007F59DF">
              <w:rPr>
                <w:b/>
                <w:sz w:val="22"/>
                <w:szCs w:val="22"/>
              </w:rPr>
              <w:t>_______________________________________</w:t>
            </w:r>
            <w:r w:rsidR="00CB2982" w:rsidRPr="007F59DF">
              <w:rPr>
                <w:sz w:val="22"/>
                <w:szCs w:val="22"/>
              </w:rPr>
              <w:t>,</w:t>
            </w:r>
          </w:p>
          <w:p w14:paraId="0436D1C6" w14:textId="286C5EFC" w:rsidR="00CB2982" w:rsidRPr="007F59DF" w:rsidRDefault="007F59DF" w:rsidP="00CB5797">
            <w:pPr>
              <w:ind w:left="360"/>
              <w:rPr>
                <w:sz w:val="22"/>
                <w:szCs w:val="22"/>
              </w:rPr>
            </w:pPr>
            <w:r w:rsidRPr="007F59DF">
              <w:rPr>
                <w:i/>
                <w:sz w:val="22"/>
                <w:szCs w:val="22"/>
              </w:rPr>
              <w:t xml:space="preserve">     </w:t>
            </w:r>
            <w:r w:rsidR="00CB2982" w:rsidRPr="007F59DF">
              <w:rPr>
                <w:i/>
                <w:sz w:val="22"/>
                <w:szCs w:val="22"/>
              </w:rPr>
              <w:t>Defendant</w:t>
            </w:r>
            <w:r w:rsidR="00CB2982" w:rsidRPr="007F59DF">
              <w:rPr>
                <w:sz w:val="22"/>
                <w:szCs w:val="22"/>
              </w:rPr>
              <w:t>.</w:t>
            </w:r>
          </w:p>
        </w:tc>
        <w:tc>
          <w:tcPr>
            <w:tcW w:w="5508" w:type="dxa"/>
            <w:tcBorders>
              <w:right w:val="nil"/>
            </w:tcBorders>
          </w:tcPr>
          <w:p w14:paraId="461A42AA" w14:textId="77777777" w:rsidR="00CB2982" w:rsidRPr="007F59DF" w:rsidRDefault="00CB2982" w:rsidP="00CB5797">
            <w:pPr>
              <w:ind w:left="432"/>
              <w:rPr>
                <w:b/>
                <w:smallCaps/>
                <w:sz w:val="22"/>
                <w:szCs w:val="22"/>
              </w:rPr>
            </w:pPr>
            <w:r w:rsidRPr="007F59DF">
              <w:rPr>
                <w:b/>
                <w:smallCaps/>
                <w:sz w:val="22"/>
                <w:szCs w:val="22"/>
              </w:rPr>
              <w:t>Criminal No:</w:t>
            </w:r>
          </w:p>
          <w:p w14:paraId="787C5443" w14:textId="77777777" w:rsidR="00CB2982" w:rsidRPr="007F59DF" w:rsidRDefault="00CB2982" w:rsidP="00CB5797">
            <w:pPr>
              <w:ind w:left="432"/>
              <w:rPr>
                <w:b/>
                <w:smallCaps/>
                <w:sz w:val="22"/>
                <w:szCs w:val="22"/>
              </w:rPr>
            </w:pPr>
          </w:p>
          <w:p w14:paraId="54B98CBE" w14:textId="79EAD662" w:rsidR="00CB2982" w:rsidRPr="00315EE3"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rFonts w:ascii="Times New Roman Bold" w:hAnsi="Times New Roman Bold"/>
                <w:b/>
                <w:smallCaps/>
                <w:sz w:val="22"/>
                <w:szCs w:val="22"/>
              </w:rPr>
            </w:pPr>
            <w:r w:rsidRPr="007F59DF">
              <w:rPr>
                <w:b/>
                <w:bCs/>
                <w:smallCaps/>
                <w:sz w:val="22"/>
                <w:szCs w:val="22"/>
              </w:rPr>
              <w:t>Petition to Plead Guilty</w:t>
            </w:r>
            <w:r w:rsidR="00315EE3">
              <w:rPr>
                <w:b/>
                <w:bCs/>
                <w:smallCaps/>
                <w:sz w:val="22"/>
                <w:szCs w:val="22"/>
              </w:rPr>
              <w:t xml:space="preserve"> </w:t>
            </w:r>
            <w:r w:rsidR="005D421A">
              <w:rPr>
                <w:b/>
                <w:bCs/>
                <w:smallCaps/>
                <w:sz w:val="22"/>
                <w:szCs w:val="22"/>
              </w:rPr>
              <w:t>Serious</w:t>
            </w:r>
          </w:p>
          <w:p w14:paraId="6D593F58" w14:textId="5BF81620" w:rsidR="00CB2982" w:rsidRPr="00315EE3" w:rsidRDefault="00315EE3"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rFonts w:ascii="Times New Roman Bold" w:hAnsi="Times New Roman Bold"/>
                <w:b/>
                <w:smallCaps/>
                <w:sz w:val="22"/>
                <w:szCs w:val="22"/>
              </w:rPr>
            </w:pPr>
            <w:r w:rsidRPr="00315EE3">
              <w:rPr>
                <w:rFonts w:ascii="Times New Roman Bold" w:hAnsi="Times New Roman Bold"/>
                <w:b/>
                <w:smallCaps/>
                <w:sz w:val="22"/>
                <w:szCs w:val="22"/>
              </w:rPr>
              <w:t>Misdemeanor Sex Offense</w:t>
            </w:r>
          </w:p>
          <w:p w14:paraId="13E00982" w14:textId="6D2D325E" w:rsidR="00CB2982" w:rsidRPr="007F59DF" w:rsidRDefault="007F59DF" w:rsidP="007F59DF">
            <w:pPr>
              <w:tabs>
                <w:tab w:val="left" w:pos="1730"/>
              </w:tabs>
              <w:rPr>
                <w:b/>
                <w:sz w:val="22"/>
                <w:szCs w:val="22"/>
              </w:rPr>
            </w:pPr>
            <w:r>
              <w:rPr>
                <w:b/>
                <w:bCs/>
                <w:sz w:val="22"/>
                <w:szCs w:val="22"/>
              </w:rPr>
              <w:t xml:space="preserve">                                                </w:t>
            </w:r>
            <w:r w:rsidR="00CB2982" w:rsidRPr="007F59DF">
              <w:rPr>
                <w:b/>
                <w:bCs/>
              </w:rPr>
              <w:object w:dxaOrig="225" w:dyaOrig="225" w14:anchorId="70729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 o:ole="">
                  <v:imagedata r:id="rId8" o:title=""/>
                </v:shape>
                <w:control r:id="rId9" w:name="CheckBox1711" w:shapeid="_x0000_i1045"/>
              </w:object>
            </w:r>
            <w:r w:rsidR="00CB2982" w:rsidRPr="007F59DF">
              <w:rPr>
                <w:b/>
                <w:bCs/>
                <w:sz w:val="22"/>
                <w:szCs w:val="22"/>
              </w:rPr>
              <w:t xml:space="preserve"> </w:t>
            </w:r>
            <w:r w:rsidR="00CB2982" w:rsidRPr="007F59DF">
              <w:rPr>
                <w:bCs/>
                <w:i/>
                <w:iCs/>
                <w:sz w:val="22"/>
                <w:szCs w:val="22"/>
              </w:rPr>
              <w:t xml:space="preserve">Defendant </w:t>
            </w:r>
            <w:r w:rsidRPr="007F59DF">
              <w:rPr>
                <w:bCs/>
                <w:i/>
                <w:iCs/>
                <w:sz w:val="22"/>
                <w:szCs w:val="22"/>
              </w:rPr>
              <w:t xml:space="preserve">is </w:t>
            </w:r>
            <w:r w:rsidR="00CB2982" w:rsidRPr="007F59DF">
              <w:rPr>
                <w:bCs/>
                <w:i/>
                <w:iCs/>
                <w:sz w:val="22"/>
                <w:szCs w:val="22"/>
              </w:rPr>
              <w:t>in custody.</w:t>
            </w:r>
          </w:p>
        </w:tc>
      </w:tr>
    </w:tbl>
    <w:p w14:paraId="77497A43" w14:textId="77777777" w:rsidR="00BD0B3E" w:rsidRPr="007F59DF" w:rsidRDefault="00BD0B3E" w:rsidP="00BD0B3E">
      <w:pPr>
        <w:spacing w:line="276" w:lineRule="auto"/>
        <w:contextualSpacing/>
        <w:rPr>
          <w:b/>
          <w:smallCaps/>
          <w:sz w:val="22"/>
          <w:szCs w:val="22"/>
        </w:rPr>
      </w:pPr>
    </w:p>
    <w:p w14:paraId="22F81586" w14:textId="0705FB1F" w:rsidR="007C03C4" w:rsidRPr="007F59DF" w:rsidRDefault="007C03C4" w:rsidP="007C03C4">
      <w:pPr>
        <w:spacing w:line="276" w:lineRule="auto"/>
        <w:contextualSpacing/>
        <w:rPr>
          <w:sz w:val="22"/>
          <w:szCs w:val="22"/>
        </w:rPr>
      </w:pPr>
      <w:r w:rsidRPr="007F59DF">
        <w:rPr>
          <w:b/>
          <w:smallCaps/>
          <w:sz w:val="22"/>
          <w:szCs w:val="22"/>
        </w:rPr>
        <w:t>Now On</w:t>
      </w:r>
      <w:r w:rsidRPr="007F59DF">
        <w:rPr>
          <w:sz w:val="22"/>
          <w:szCs w:val="22"/>
        </w:rPr>
        <w:t xml:space="preserve"> ______________ Defendant is charged with</w:t>
      </w:r>
      <w:r w:rsidR="007F59DF">
        <w:rPr>
          <w:sz w:val="22"/>
          <w:szCs w:val="22"/>
        </w:rPr>
        <w:t xml:space="preserve"> </w:t>
      </w:r>
      <w:r w:rsidRPr="007F59DF">
        <w:rPr>
          <w:sz w:val="22"/>
          <w:szCs w:val="22"/>
        </w:rPr>
        <w:t xml:space="preserve">______________________________________________________ in violation of Iowa Code </w:t>
      </w:r>
      <w:r w:rsidR="007F59DF">
        <w:rPr>
          <w:sz w:val="22"/>
          <w:szCs w:val="22"/>
        </w:rPr>
        <w:t>§</w:t>
      </w:r>
      <w:r w:rsidR="007F59DF" w:rsidRPr="0039085A">
        <w:rPr>
          <w:sz w:val="22"/>
          <w:szCs w:val="22"/>
        </w:rPr>
        <w:t xml:space="preserve">(s) </w:t>
      </w:r>
      <w:r w:rsidRPr="007F59DF">
        <w:rPr>
          <w:sz w:val="22"/>
          <w:szCs w:val="22"/>
        </w:rPr>
        <w:t>___________________</w:t>
      </w:r>
      <w:r w:rsidR="007F59DF">
        <w:rPr>
          <w:sz w:val="22"/>
          <w:szCs w:val="22"/>
        </w:rPr>
        <w:t xml:space="preserve"> and </w:t>
      </w:r>
      <w:r w:rsidRPr="007F59DF">
        <w:rPr>
          <w:sz w:val="22"/>
          <w:szCs w:val="22"/>
        </w:rPr>
        <w:t>is represented by _____</w:t>
      </w:r>
      <w:r w:rsidR="00315EE3">
        <w:rPr>
          <w:sz w:val="22"/>
          <w:szCs w:val="22"/>
        </w:rPr>
        <w:t>____</w:t>
      </w:r>
      <w:r w:rsidRPr="007F59DF">
        <w:rPr>
          <w:sz w:val="22"/>
          <w:szCs w:val="22"/>
        </w:rPr>
        <w:t>___________________________.</w:t>
      </w:r>
    </w:p>
    <w:p w14:paraId="03554285" w14:textId="77777777" w:rsidR="00315EE3" w:rsidRDefault="00315EE3" w:rsidP="00315EE3">
      <w:pPr>
        <w:pStyle w:val="Quick"/>
        <w:spacing w:line="276" w:lineRule="auto"/>
        <w:ind w:left="0" w:firstLine="0"/>
        <w:contextualSpacing/>
        <w:rPr>
          <w:sz w:val="22"/>
          <w:szCs w:val="22"/>
        </w:rPr>
      </w:pPr>
    </w:p>
    <w:p w14:paraId="6BC869C3" w14:textId="5E65D2CF" w:rsidR="00315EE3" w:rsidRPr="005D421A" w:rsidRDefault="00315EE3" w:rsidP="00315EE3">
      <w:pPr>
        <w:pStyle w:val="Quick"/>
        <w:spacing w:line="276" w:lineRule="auto"/>
        <w:ind w:left="0" w:firstLine="0"/>
        <w:contextualSpacing/>
        <w:rPr>
          <w:bCs/>
          <w:color w:val="000000"/>
          <w:sz w:val="22"/>
          <w:szCs w:val="22"/>
        </w:rPr>
      </w:pPr>
      <w:r w:rsidRPr="005D421A">
        <w:rPr>
          <w:sz w:val="22"/>
          <w:szCs w:val="22"/>
        </w:rPr>
        <w:t xml:space="preserve">The defendant pleads guilty to </w:t>
      </w:r>
      <w:r w:rsidRPr="005D421A">
        <w:rPr>
          <w:color w:val="FF0000"/>
          <w:sz w:val="22"/>
          <w:szCs w:val="22"/>
        </w:rPr>
        <w:t>(delete this parenthetical and the crimes that do not apply)</w:t>
      </w:r>
      <w:r w:rsidRPr="005D421A">
        <w:rPr>
          <w:sz w:val="22"/>
          <w:szCs w:val="22"/>
        </w:rPr>
        <w:t>:</w:t>
      </w:r>
    </w:p>
    <w:p w14:paraId="4590A3C6" w14:textId="2B894896" w:rsidR="005D421A" w:rsidRPr="005D421A" w:rsidRDefault="005D421A" w:rsidP="005D421A">
      <w:pPr>
        <w:rPr>
          <w:sz w:val="22"/>
          <w:szCs w:val="22"/>
          <w:u w:val="single"/>
        </w:rPr>
      </w:pPr>
      <w:r w:rsidRPr="005D421A">
        <w:rPr>
          <w:b/>
          <w:bCs/>
        </w:rPr>
        <w:object w:dxaOrig="225" w:dyaOrig="225" w14:anchorId="30A0BAF0">
          <v:shape id="_x0000_i1047" type="#_x0000_t75" style="width:12pt;height:12pt" o:ole="">
            <v:imagedata r:id="rId8" o:title=""/>
          </v:shape>
          <w:control r:id="rId10" w:name="CheckBox17111" w:shapeid="_x0000_i1047"/>
        </w:object>
      </w:r>
      <w:r w:rsidRPr="005D421A">
        <w:rPr>
          <w:b/>
          <w:bCs/>
          <w:sz w:val="22"/>
          <w:szCs w:val="22"/>
        </w:rPr>
        <w:t xml:space="preserve"> </w:t>
      </w:r>
      <w:r w:rsidRPr="005D421A">
        <w:rPr>
          <w:b/>
          <w:sz w:val="22"/>
          <w:szCs w:val="22"/>
          <w:u w:val="single"/>
        </w:rPr>
        <w:t xml:space="preserve">Reckless Exposure to Infectious or Contagious Disease (No Infection) </w:t>
      </w:r>
      <w:r w:rsidRPr="005D421A">
        <w:rPr>
          <w:sz w:val="22"/>
          <w:szCs w:val="22"/>
        </w:rPr>
        <w:t xml:space="preserve">in violation of Iowa Code § </w:t>
      </w:r>
      <w:proofErr w:type="gramStart"/>
      <w:r w:rsidRPr="005D421A">
        <w:rPr>
          <w:sz w:val="22"/>
          <w:szCs w:val="22"/>
          <w:u w:val="single"/>
        </w:rPr>
        <w:t>709D.3(</w:t>
      </w:r>
      <w:proofErr w:type="gramEnd"/>
      <w:r w:rsidRPr="005D421A">
        <w:rPr>
          <w:sz w:val="22"/>
          <w:szCs w:val="22"/>
          <w:u w:val="single"/>
        </w:rPr>
        <w:t>4).</w:t>
      </w:r>
    </w:p>
    <w:p w14:paraId="58E7C90E" w14:textId="25FD1AC9" w:rsidR="005D421A" w:rsidRPr="005D421A" w:rsidRDefault="005D421A" w:rsidP="005D421A">
      <w:pPr>
        <w:rPr>
          <w:sz w:val="22"/>
          <w:szCs w:val="22"/>
        </w:rPr>
      </w:pPr>
      <w:r w:rsidRPr="005D421A">
        <w:rPr>
          <w:b/>
          <w:bCs/>
        </w:rPr>
        <w:object w:dxaOrig="225" w:dyaOrig="225" w14:anchorId="213062F4">
          <v:shape id="_x0000_i1049" type="#_x0000_t75" style="width:12pt;height:12pt" o:ole="">
            <v:imagedata r:id="rId8" o:title=""/>
          </v:shape>
          <w:control r:id="rId11" w:name="CheckBox17112" w:shapeid="_x0000_i1049"/>
        </w:object>
      </w:r>
      <w:r w:rsidRPr="005D421A">
        <w:rPr>
          <w:b/>
          <w:bCs/>
          <w:sz w:val="22"/>
          <w:szCs w:val="22"/>
        </w:rPr>
        <w:t xml:space="preserve"> </w:t>
      </w:r>
      <w:r w:rsidRPr="005D421A">
        <w:rPr>
          <w:b/>
          <w:sz w:val="22"/>
          <w:szCs w:val="22"/>
          <w:u w:val="single"/>
        </w:rPr>
        <w:t xml:space="preserve">Admitting a Minor (not a Child) to a Premises with Obscene Materials </w:t>
      </w:r>
      <w:r w:rsidRPr="005D421A">
        <w:rPr>
          <w:sz w:val="22"/>
          <w:szCs w:val="22"/>
        </w:rPr>
        <w:t xml:space="preserve">in violation of Iowa Code § </w:t>
      </w:r>
      <w:r w:rsidRPr="005D421A">
        <w:rPr>
          <w:sz w:val="22"/>
          <w:szCs w:val="22"/>
          <w:u w:val="single"/>
        </w:rPr>
        <w:t>728.3(1)</w:t>
      </w:r>
      <w:r w:rsidRPr="005D421A">
        <w:rPr>
          <w:sz w:val="22"/>
          <w:szCs w:val="22"/>
        </w:rPr>
        <w:t xml:space="preserve">.    </w:t>
      </w:r>
    </w:p>
    <w:p w14:paraId="4F190E07" w14:textId="2DD76496" w:rsidR="005D421A" w:rsidRPr="005D421A" w:rsidRDefault="005D421A" w:rsidP="005D421A">
      <w:pPr>
        <w:rPr>
          <w:sz w:val="22"/>
          <w:szCs w:val="22"/>
        </w:rPr>
      </w:pPr>
      <w:r w:rsidRPr="005D421A">
        <w:rPr>
          <w:b/>
          <w:bCs/>
        </w:rPr>
        <w:object w:dxaOrig="225" w:dyaOrig="225" w14:anchorId="5850F558">
          <v:shape id="_x0000_i1051" type="#_x0000_t75" style="width:12pt;height:12pt" o:ole="">
            <v:imagedata r:id="rId8" o:title=""/>
          </v:shape>
          <w:control r:id="rId12" w:name="CheckBox17113" w:shapeid="_x0000_i1051"/>
        </w:object>
      </w:r>
      <w:r w:rsidRPr="005D421A">
        <w:rPr>
          <w:b/>
          <w:bCs/>
          <w:sz w:val="22"/>
          <w:szCs w:val="22"/>
        </w:rPr>
        <w:t xml:space="preserve"> </w:t>
      </w:r>
      <w:r w:rsidRPr="005D421A">
        <w:rPr>
          <w:b/>
          <w:sz w:val="22"/>
          <w:szCs w:val="22"/>
          <w:u w:val="single"/>
        </w:rPr>
        <w:t xml:space="preserve">Dissemination of Obscene Materials to a Minor </w:t>
      </w:r>
      <w:r w:rsidRPr="005D421A">
        <w:rPr>
          <w:sz w:val="22"/>
          <w:szCs w:val="22"/>
        </w:rPr>
        <w:t xml:space="preserve">in violation of Iowa Code § </w:t>
      </w:r>
      <w:r w:rsidRPr="005D421A">
        <w:rPr>
          <w:sz w:val="22"/>
          <w:szCs w:val="22"/>
          <w:u w:val="single"/>
        </w:rPr>
        <w:t>728.2</w:t>
      </w:r>
      <w:r w:rsidRPr="005D421A">
        <w:rPr>
          <w:sz w:val="22"/>
          <w:szCs w:val="22"/>
        </w:rPr>
        <w:t xml:space="preserve">.    </w:t>
      </w:r>
    </w:p>
    <w:p w14:paraId="0F3C0A9F" w14:textId="44DF94DE" w:rsidR="005D421A" w:rsidRPr="005D421A" w:rsidRDefault="005D421A" w:rsidP="005D421A">
      <w:pPr>
        <w:rPr>
          <w:sz w:val="22"/>
          <w:szCs w:val="22"/>
        </w:rPr>
      </w:pPr>
      <w:r w:rsidRPr="005D421A">
        <w:rPr>
          <w:b/>
          <w:bCs/>
        </w:rPr>
        <w:object w:dxaOrig="225" w:dyaOrig="225" w14:anchorId="34E10E7B">
          <v:shape id="_x0000_i1053" type="#_x0000_t75" style="width:12pt;height:12pt" o:ole="">
            <v:imagedata r:id="rId8" o:title=""/>
          </v:shape>
          <w:control r:id="rId13" w:name="CheckBox17114" w:shapeid="_x0000_i1053"/>
        </w:object>
      </w:r>
      <w:r w:rsidRPr="005D421A">
        <w:rPr>
          <w:b/>
          <w:bCs/>
          <w:sz w:val="22"/>
          <w:szCs w:val="22"/>
        </w:rPr>
        <w:t xml:space="preserve"> </w:t>
      </w:r>
      <w:r w:rsidRPr="005D421A">
        <w:rPr>
          <w:b/>
          <w:sz w:val="22"/>
          <w:szCs w:val="22"/>
          <w:u w:val="single"/>
        </w:rPr>
        <w:t xml:space="preserve">Indecent Exposure </w:t>
      </w:r>
      <w:r w:rsidRPr="005D421A">
        <w:rPr>
          <w:sz w:val="22"/>
          <w:szCs w:val="22"/>
        </w:rPr>
        <w:t xml:space="preserve">in violation of Iowa Code § </w:t>
      </w:r>
      <w:r w:rsidRPr="005D421A">
        <w:rPr>
          <w:sz w:val="22"/>
          <w:szCs w:val="22"/>
          <w:u w:val="single"/>
        </w:rPr>
        <w:t>709.9</w:t>
      </w:r>
      <w:r w:rsidRPr="005D421A">
        <w:rPr>
          <w:sz w:val="22"/>
          <w:szCs w:val="22"/>
        </w:rPr>
        <w:t xml:space="preserve">.    </w:t>
      </w:r>
    </w:p>
    <w:p w14:paraId="0D7034B4" w14:textId="2416A978" w:rsidR="005D421A" w:rsidRPr="005D421A" w:rsidRDefault="005D421A" w:rsidP="005D421A">
      <w:pPr>
        <w:widowControl/>
        <w:autoSpaceDE/>
        <w:autoSpaceDN/>
        <w:adjustRightInd/>
        <w:rPr>
          <w:sz w:val="22"/>
          <w:szCs w:val="22"/>
        </w:rPr>
      </w:pPr>
      <w:r w:rsidRPr="005D421A">
        <w:rPr>
          <w:b/>
          <w:bCs/>
        </w:rPr>
        <w:object w:dxaOrig="225" w:dyaOrig="225" w14:anchorId="38F55289">
          <v:shape id="_x0000_i1055" type="#_x0000_t75" style="width:12pt;height:12pt" o:ole="">
            <v:imagedata r:id="rId8" o:title=""/>
          </v:shape>
          <w:control r:id="rId14" w:name="CheckBox17115" w:shapeid="_x0000_i1055"/>
        </w:object>
      </w:r>
      <w:r w:rsidRPr="005D421A">
        <w:rPr>
          <w:b/>
          <w:bCs/>
          <w:sz w:val="22"/>
          <w:szCs w:val="22"/>
        </w:rPr>
        <w:t xml:space="preserve"> </w:t>
      </w:r>
      <w:r w:rsidRPr="005D421A">
        <w:rPr>
          <w:b/>
          <w:sz w:val="22"/>
          <w:szCs w:val="22"/>
          <w:u w:val="single"/>
        </w:rPr>
        <w:t xml:space="preserve">Invasion of Privacy </w:t>
      </w:r>
      <w:r w:rsidRPr="005D421A">
        <w:rPr>
          <w:sz w:val="22"/>
          <w:szCs w:val="22"/>
        </w:rPr>
        <w:t xml:space="preserve">in violation of Iowa Code § </w:t>
      </w:r>
      <w:r w:rsidRPr="005D421A">
        <w:rPr>
          <w:sz w:val="22"/>
          <w:szCs w:val="22"/>
          <w:u w:val="single"/>
        </w:rPr>
        <w:t>709.21</w:t>
      </w:r>
      <w:r w:rsidRPr="005D421A">
        <w:rPr>
          <w:sz w:val="22"/>
          <w:szCs w:val="22"/>
        </w:rPr>
        <w:t xml:space="preserve">. </w:t>
      </w:r>
    </w:p>
    <w:p w14:paraId="24A2A70C" w14:textId="09395258" w:rsidR="005D421A" w:rsidRPr="005D421A" w:rsidRDefault="005D421A" w:rsidP="005D421A">
      <w:pPr>
        <w:widowControl/>
        <w:autoSpaceDE/>
        <w:autoSpaceDN/>
        <w:adjustRightInd/>
        <w:rPr>
          <w:sz w:val="22"/>
          <w:szCs w:val="22"/>
        </w:rPr>
      </w:pPr>
      <w:r w:rsidRPr="005D421A">
        <w:rPr>
          <w:b/>
          <w:bCs/>
        </w:rPr>
        <w:object w:dxaOrig="225" w:dyaOrig="225" w14:anchorId="366C210B">
          <v:shape id="_x0000_i1057" type="#_x0000_t75" style="width:12pt;height:12pt" o:ole="">
            <v:imagedata r:id="rId8" o:title=""/>
          </v:shape>
          <w:control r:id="rId15" w:name="CheckBox17116" w:shapeid="_x0000_i1057"/>
        </w:object>
      </w:r>
      <w:r w:rsidRPr="005D421A">
        <w:rPr>
          <w:b/>
          <w:bCs/>
          <w:sz w:val="22"/>
          <w:szCs w:val="22"/>
        </w:rPr>
        <w:t xml:space="preserve"> </w:t>
      </w:r>
      <w:r w:rsidRPr="005D421A">
        <w:rPr>
          <w:b/>
          <w:sz w:val="22"/>
          <w:szCs w:val="22"/>
          <w:u w:val="single"/>
        </w:rPr>
        <w:t xml:space="preserve">Lascivious Conduct with a Minor </w:t>
      </w:r>
      <w:r w:rsidRPr="005D421A">
        <w:rPr>
          <w:sz w:val="22"/>
          <w:szCs w:val="22"/>
        </w:rPr>
        <w:t xml:space="preserve">in violation of Iowa Code § </w:t>
      </w:r>
      <w:r w:rsidRPr="005D421A">
        <w:rPr>
          <w:sz w:val="22"/>
          <w:szCs w:val="22"/>
          <w:u w:val="single"/>
        </w:rPr>
        <w:t>709.9</w:t>
      </w:r>
      <w:r w:rsidRPr="005D421A">
        <w:rPr>
          <w:sz w:val="22"/>
          <w:szCs w:val="22"/>
        </w:rPr>
        <w:t>.</w:t>
      </w:r>
    </w:p>
    <w:p w14:paraId="0EEF400B" w14:textId="79B3C22F" w:rsidR="005D421A" w:rsidRPr="005D421A" w:rsidRDefault="005D421A" w:rsidP="005D421A">
      <w:pPr>
        <w:widowControl/>
        <w:autoSpaceDE/>
        <w:autoSpaceDN/>
        <w:adjustRightInd/>
        <w:rPr>
          <w:sz w:val="22"/>
          <w:szCs w:val="22"/>
          <w:u w:val="single"/>
        </w:rPr>
      </w:pPr>
      <w:r w:rsidRPr="005D421A">
        <w:rPr>
          <w:b/>
          <w:bCs/>
        </w:rPr>
        <w:object w:dxaOrig="225" w:dyaOrig="225" w14:anchorId="6D3C8394">
          <v:shape id="_x0000_i1059" type="#_x0000_t75" style="width:12pt;height:12pt" o:ole="">
            <v:imagedata r:id="rId8" o:title=""/>
          </v:shape>
          <w:control r:id="rId16" w:name="CheckBox17117" w:shapeid="_x0000_i1059"/>
        </w:object>
      </w:r>
      <w:r w:rsidRPr="005D421A">
        <w:rPr>
          <w:b/>
          <w:bCs/>
          <w:sz w:val="22"/>
          <w:szCs w:val="22"/>
        </w:rPr>
        <w:t xml:space="preserve"> </w:t>
      </w:r>
      <w:r w:rsidRPr="005D421A">
        <w:rPr>
          <w:b/>
          <w:sz w:val="22"/>
          <w:szCs w:val="22"/>
          <w:u w:val="single"/>
        </w:rPr>
        <w:t xml:space="preserve">Sexual Exploitation by a Counselor or Therapist (within One Year of Services) </w:t>
      </w:r>
      <w:r w:rsidRPr="005D421A">
        <w:rPr>
          <w:sz w:val="22"/>
          <w:szCs w:val="22"/>
        </w:rPr>
        <w:t xml:space="preserve">in violation of Iowa Code § </w:t>
      </w:r>
      <w:r w:rsidRPr="005D421A">
        <w:rPr>
          <w:sz w:val="22"/>
          <w:szCs w:val="22"/>
          <w:u w:val="single"/>
        </w:rPr>
        <w:t>709.15(2</w:t>
      </w:r>
      <w:proofErr w:type="gramStart"/>
      <w:r w:rsidRPr="005D421A">
        <w:rPr>
          <w:sz w:val="22"/>
          <w:szCs w:val="22"/>
          <w:u w:val="single"/>
        </w:rPr>
        <w:t>)(</w:t>
      </w:r>
      <w:proofErr w:type="gramEnd"/>
      <w:r w:rsidRPr="005D421A">
        <w:rPr>
          <w:sz w:val="22"/>
          <w:szCs w:val="22"/>
          <w:u w:val="single"/>
        </w:rPr>
        <w:t xml:space="preserve">c) &amp; </w:t>
      </w:r>
    </w:p>
    <w:p w14:paraId="0B78A0D1" w14:textId="77777777" w:rsidR="005D421A" w:rsidRPr="005D421A" w:rsidRDefault="005D421A" w:rsidP="005D421A">
      <w:pPr>
        <w:widowControl/>
        <w:autoSpaceDE/>
        <w:autoSpaceDN/>
        <w:adjustRightInd/>
        <w:rPr>
          <w:sz w:val="22"/>
          <w:szCs w:val="22"/>
        </w:rPr>
      </w:pPr>
      <w:r w:rsidRPr="005D421A">
        <w:rPr>
          <w:sz w:val="22"/>
          <w:szCs w:val="22"/>
        </w:rPr>
        <w:t xml:space="preserve">      </w:t>
      </w:r>
      <w:r w:rsidRPr="005D421A">
        <w:rPr>
          <w:sz w:val="22"/>
          <w:szCs w:val="22"/>
          <w:u w:val="single"/>
        </w:rPr>
        <w:t>709.15(4</w:t>
      </w:r>
      <w:proofErr w:type="gramStart"/>
      <w:r w:rsidRPr="005D421A">
        <w:rPr>
          <w:sz w:val="22"/>
          <w:szCs w:val="22"/>
          <w:u w:val="single"/>
        </w:rPr>
        <w:t>)(</w:t>
      </w:r>
      <w:proofErr w:type="gramEnd"/>
      <w:r w:rsidRPr="005D421A">
        <w:rPr>
          <w:sz w:val="22"/>
          <w:szCs w:val="22"/>
          <w:u w:val="single"/>
        </w:rPr>
        <w:t>c)</w:t>
      </w:r>
      <w:r w:rsidRPr="005D421A">
        <w:rPr>
          <w:sz w:val="22"/>
          <w:szCs w:val="22"/>
        </w:rPr>
        <w:t xml:space="preserve">.    </w:t>
      </w:r>
    </w:p>
    <w:p w14:paraId="62C5BABA" w14:textId="77777777" w:rsidR="007F59DF" w:rsidRPr="007F59DF" w:rsidRDefault="007F59DF" w:rsidP="007C03C4">
      <w:pPr>
        <w:spacing w:line="276" w:lineRule="auto"/>
        <w:contextualSpacing/>
        <w:rPr>
          <w:sz w:val="22"/>
          <w:szCs w:val="22"/>
        </w:rPr>
      </w:pPr>
    </w:p>
    <w:p w14:paraId="2407255C" w14:textId="77777777" w:rsidR="007F59DF" w:rsidRPr="0037007F" w:rsidRDefault="007F59DF" w:rsidP="007F59DF">
      <w:pPr>
        <w:spacing w:line="276" w:lineRule="auto"/>
        <w:contextualSpacing/>
        <w:rPr>
          <w:b/>
          <w:sz w:val="22"/>
          <w:szCs w:val="22"/>
        </w:rPr>
      </w:pPr>
      <w:r w:rsidRPr="0037007F">
        <w:rPr>
          <w:b/>
          <w:i/>
          <w:sz w:val="22"/>
          <w:szCs w:val="22"/>
          <w:u w:val="single"/>
        </w:rPr>
        <w:t>Defendant states to the Court as follows:</w:t>
      </w:r>
    </w:p>
    <w:p w14:paraId="41310B32" w14:textId="1CC18086" w:rsidR="007F59DF" w:rsidRPr="0039085A" w:rsidRDefault="007F59DF" w:rsidP="007F59DF">
      <w:pPr>
        <w:pStyle w:val="ListParagraph"/>
        <w:numPr>
          <w:ilvl w:val="0"/>
          <w:numId w:val="5"/>
        </w:numPr>
        <w:spacing w:line="276" w:lineRule="auto"/>
        <w:rPr>
          <w:sz w:val="22"/>
          <w:szCs w:val="22"/>
        </w:rPr>
      </w:pPr>
      <w:bookmarkStart w:id="0" w:name="_Hlk45352002"/>
      <w:r w:rsidRPr="0039085A">
        <w:rPr>
          <w:sz w:val="22"/>
          <w:szCs w:val="22"/>
        </w:rPr>
        <w:t xml:space="preserve">I am charged in my true and correct name.  I knowingly and intelligently plead guilty to the charge(s) listed above </w:t>
      </w:r>
      <w:r w:rsidRPr="00961006">
        <w:rPr>
          <w:sz w:val="22"/>
          <w:szCs w:val="22"/>
        </w:rPr>
        <w:t>because I am guilty</w:t>
      </w:r>
      <w:r>
        <w:rPr>
          <w:sz w:val="22"/>
          <w:szCs w:val="22"/>
        </w:rPr>
        <w:t>.</w:t>
      </w:r>
      <w:r w:rsidRPr="0039085A">
        <w:rPr>
          <w:sz w:val="22"/>
          <w:szCs w:val="22"/>
        </w:rPr>
        <w:t xml:space="preserve">  There have been no promises or threats to get me to plead guilty </w:t>
      </w:r>
      <w:r w:rsidRPr="0039085A">
        <w:rPr>
          <w:color w:val="000000"/>
          <w:sz w:val="22"/>
          <w:szCs w:val="22"/>
        </w:rPr>
        <w:t>or to agree to any enhancement.</w:t>
      </w:r>
      <w:r w:rsidRPr="0039085A">
        <w:rPr>
          <w:sz w:val="22"/>
          <w:szCs w:val="22"/>
        </w:rPr>
        <w:t xml:space="preserve">  </w:t>
      </w:r>
      <w:r w:rsidR="00B817C6">
        <w:rPr>
          <w:sz w:val="22"/>
          <w:szCs w:val="22"/>
        </w:rPr>
        <w:t>I am satisfied with the advice and services of my attorney.  I ask the Court to accept my guilty plea.</w:t>
      </w:r>
    </w:p>
    <w:p w14:paraId="11874FAA" w14:textId="77777777" w:rsidR="007F59DF" w:rsidRPr="0039085A" w:rsidRDefault="007F59DF" w:rsidP="007F59DF">
      <w:pPr>
        <w:pStyle w:val="ListParagraph"/>
        <w:numPr>
          <w:ilvl w:val="0"/>
          <w:numId w:val="5"/>
        </w:numPr>
        <w:spacing w:line="276" w:lineRule="auto"/>
        <w:rPr>
          <w:sz w:val="22"/>
          <w:szCs w:val="22"/>
        </w:rPr>
      </w:pPr>
      <w:r w:rsidRPr="0039085A">
        <w:rPr>
          <w:sz w:val="22"/>
          <w:szCs w:val="22"/>
        </w:rPr>
        <w:t>I am of sound mind. I am not under the influence of any drug, medication or alcohol that would hurt my ability to make decisions.</w:t>
      </w:r>
    </w:p>
    <w:p w14:paraId="0F07DFB6" w14:textId="77777777" w:rsidR="007F59DF" w:rsidRPr="0039085A" w:rsidRDefault="007F59DF" w:rsidP="007F59DF">
      <w:pPr>
        <w:pStyle w:val="ListParagraph"/>
        <w:numPr>
          <w:ilvl w:val="0"/>
          <w:numId w:val="5"/>
        </w:numPr>
        <w:spacing w:line="276" w:lineRule="auto"/>
        <w:rPr>
          <w:sz w:val="22"/>
          <w:szCs w:val="22"/>
        </w:rPr>
      </w:pPr>
      <w:bookmarkStart w:id="1" w:name="_Hlk45352804"/>
      <w:bookmarkEnd w:id="0"/>
      <w:r w:rsidRPr="0039085A">
        <w:rPr>
          <w:sz w:val="22"/>
          <w:szCs w:val="22"/>
        </w:rPr>
        <w:t>I understand the nature of the charge against me and that:</w:t>
      </w:r>
    </w:p>
    <w:p w14:paraId="686702BF"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am considered innocent until the State proves my guilt beyond a reasonable doubt;</w:t>
      </w:r>
    </w:p>
    <w:p w14:paraId="52E14B5A"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a right to a speedy and public trial by jury and the right to be represented by an attorney at that trial;</w:t>
      </w:r>
    </w:p>
    <w:p w14:paraId="2814A01A"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If I cannot afford an attorney, the Court will appoint one at the State’s expense;</w:t>
      </w:r>
    </w:p>
    <w:p w14:paraId="3A4EC835"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a right to hear the evidence against me from the witnesses and subject them to cross examination;</w:t>
      </w:r>
    </w:p>
    <w:p w14:paraId="7B636D05"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I have the right to testify or to refuse to testify, and my refusal would not reflect on my guilt or innocence;</w:t>
      </w:r>
    </w:p>
    <w:p w14:paraId="305A5BDE" w14:textId="23066EB4" w:rsidR="007F59DF" w:rsidRDefault="007F59DF" w:rsidP="007F59DF">
      <w:pPr>
        <w:pStyle w:val="ListParagraph"/>
        <w:numPr>
          <w:ilvl w:val="0"/>
          <w:numId w:val="6"/>
        </w:numPr>
        <w:spacing w:line="276" w:lineRule="auto"/>
        <w:ind w:left="720"/>
        <w:rPr>
          <w:sz w:val="22"/>
          <w:szCs w:val="22"/>
        </w:rPr>
      </w:pPr>
      <w:r w:rsidRPr="0039085A">
        <w:rPr>
          <w:sz w:val="22"/>
          <w:szCs w:val="22"/>
        </w:rPr>
        <w:t>I have the right to produce witnesses, subpoena them to appear at trial, and have them testify on my behalf.</w:t>
      </w:r>
    </w:p>
    <w:p w14:paraId="48D1C0EA" w14:textId="24990860" w:rsidR="002E2AB9" w:rsidRPr="002E2AB9" w:rsidRDefault="002E2AB9" w:rsidP="002E2AB9">
      <w:pPr>
        <w:pStyle w:val="ListParagraph"/>
        <w:numPr>
          <w:ilvl w:val="0"/>
          <w:numId w:val="6"/>
        </w:numPr>
        <w:spacing w:line="276" w:lineRule="auto"/>
        <w:ind w:left="720"/>
        <w:rPr>
          <w:sz w:val="22"/>
          <w:szCs w:val="22"/>
        </w:rPr>
      </w:pPr>
      <w:r>
        <w:rPr>
          <w:sz w:val="22"/>
          <w:szCs w:val="22"/>
        </w:rPr>
        <w:t>Before I could be found guilty, the entire jury of twelve people would have to agree that the evidence proved me guilty, beyond a reasonable doubt.</w:t>
      </w:r>
    </w:p>
    <w:p w14:paraId="158321A7" w14:textId="77777777" w:rsidR="007F59DF" w:rsidRPr="0039085A" w:rsidRDefault="007F59DF" w:rsidP="007F59DF">
      <w:pPr>
        <w:pStyle w:val="ListParagraph"/>
        <w:numPr>
          <w:ilvl w:val="0"/>
          <w:numId w:val="6"/>
        </w:numPr>
        <w:spacing w:line="276" w:lineRule="auto"/>
        <w:ind w:left="720"/>
        <w:rPr>
          <w:sz w:val="22"/>
          <w:szCs w:val="22"/>
        </w:rPr>
      </w:pPr>
      <w:r w:rsidRPr="0039085A">
        <w:rPr>
          <w:sz w:val="22"/>
          <w:szCs w:val="22"/>
        </w:rPr>
        <w:t>By pleading guilty I give up all these rights, I will have no trial and the judge may sentence me up to the legal maximum.</w:t>
      </w:r>
    </w:p>
    <w:bookmarkEnd w:id="1"/>
    <w:p w14:paraId="62AEBA84" w14:textId="77777777" w:rsidR="007F59DF" w:rsidRDefault="007F59DF" w:rsidP="007F59DF">
      <w:pPr>
        <w:pStyle w:val="Quick"/>
        <w:spacing w:line="276" w:lineRule="auto"/>
        <w:ind w:left="0" w:firstLine="0"/>
        <w:contextualSpacing/>
        <w:rPr>
          <w:sz w:val="22"/>
          <w:szCs w:val="22"/>
        </w:rPr>
      </w:pPr>
    </w:p>
    <w:p w14:paraId="5CC9EB5B" w14:textId="77777777" w:rsidR="00C77DDA" w:rsidRPr="007F59DF" w:rsidRDefault="00C77DDA" w:rsidP="00BA5D98">
      <w:pPr>
        <w:pStyle w:val="Quick"/>
        <w:spacing w:line="276" w:lineRule="auto"/>
        <w:ind w:left="0" w:firstLine="0"/>
        <w:contextualSpacing/>
        <w:rPr>
          <w:sz w:val="22"/>
          <w:szCs w:val="22"/>
        </w:rPr>
        <w:sectPr w:rsidR="00C77DDA" w:rsidRPr="007F59DF" w:rsidSect="007F59DF">
          <w:footerReference w:type="default" r:id="rId17"/>
          <w:type w:val="continuous"/>
          <w:pgSz w:w="12240" w:h="15840"/>
          <w:pgMar w:top="720" w:right="720" w:bottom="720" w:left="720" w:header="720" w:footer="720" w:gutter="0"/>
          <w:cols w:space="180"/>
          <w:docGrid w:linePitch="360"/>
        </w:sectPr>
      </w:pPr>
    </w:p>
    <w:p w14:paraId="11E81397" w14:textId="77777777" w:rsidR="007F59DF" w:rsidRPr="0039085A" w:rsidRDefault="007F59DF" w:rsidP="007F59DF">
      <w:pPr>
        <w:pStyle w:val="ListParagraph"/>
        <w:numPr>
          <w:ilvl w:val="0"/>
          <w:numId w:val="4"/>
        </w:numPr>
        <w:spacing w:line="276" w:lineRule="auto"/>
        <w:ind w:left="360"/>
        <w:rPr>
          <w:bCs/>
          <w:color w:val="000000"/>
          <w:sz w:val="22"/>
          <w:szCs w:val="22"/>
        </w:rPr>
      </w:pPr>
      <w:bookmarkStart w:id="2" w:name="_Hlk45353126"/>
      <w:r w:rsidRPr="0039085A">
        <w:rPr>
          <w:bCs/>
          <w:color w:val="000000"/>
          <w:sz w:val="22"/>
          <w:szCs w:val="22"/>
        </w:rPr>
        <w:t xml:space="preserve">An enhancement applies only if I was represented by (or gave up my right to) an attorney on each earlier conviction. </w:t>
      </w:r>
    </w:p>
    <w:p w14:paraId="0F443172" w14:textId="77777777" w:rsidR="007F59DF" w:rsidRPr="0039085A"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t xml:space="preserve">If this is an enhanced charge, I have a right to a separate trial, with the trial rights explained above, on the sole question of whether I have earlier convictions.  I give up those rights, agree I have the convictions, agree that I am subject to the enhancement and describe the convictions below. </w:t>
      </w:r>
    </w:p>
    <w:bookmarkEnd w:id="2"/>
    <w:p w14:paraId="276831BC" w14:textId="77777777" w:rsidR="00315EE3" w:rsidRDefault="00315EE3" w:rsidP="00315EE3">
      <w:pPr>
        <w:pStyle w:val="ListParagraph"/>
        <w:numPr>
          <w:ilvl w:val="0"/>
          <w:numId w:val="4"/>
        </w:numPr>
        <w:spacing w:line="276" w:lineRule="auto"/>
        <w:ind w:left="360"/>
        <w:rPr>
          <w:bCs/>
          <w:sz w:val="22"/>
          <w:szCs w:val="22"/>
        </w:rPr>
      </w:pPr>
      <w:r w:rsidRPr="00130FC9">
        <w:rPr>
          <w:bCs/>
          <w:caps/>
          <w:sz w:val="22"/>
          <w:szCs w:val="22"/>
        </w:rPr>
        <w:t>Without</w:t>
      </w:r>
      <w:r w:rsidRPr="00130FC9">
        <w:rPr>
          <w:bCs/>
          <w:sz w:val="22"/>
          <w:szCs w:val="22"/>
        </w:rPr>
        <w:t xml:space="preserve"> any enhancement, the sentence is</w:t>
      </w:r>
      <w:r>
        <w:rPr>
          <w:bCs/>
          <w:sz w:val="22"/>
          <w:szCs w:val="22"/>
        </w:rPr>
        <w:t xml:space="preserve"> a</w:t>
      </w:r>
      <w:r w:rsidRPr="00130FC9">
        <w:rPr>
          <w:bCs/>
          <w:sz w:val="22"/>
          <w:szCs w:val="22"/>
        </w:rPr>
        <w:t xml:space="preserve">: </w:t>
      </w:r>
    </w:p>
    <w:p w14:paraId="6348CBDE" w14:textId="6142AAD5" w:rsidR="00315EE3" w:rsidRPr="00130FC9" w:rsidRDefault="00315EE3" w:rsidP="00315EE3">
      <w:pPr>
        <w:pStyle w:val="ListParagraph"/>
        <w:numPr>
          <w:ilvl w:val="1"/>
          <w:numId w:val="4"/>
        </w:numPr>
        <w:spacing w:line="276" w:lineRule="auto"/>
        <w:ind w:left="720"/>
        <w:rPr>
          <w:bCs/>
          <w:sz w:val="22"/>
          <w:szCs w:val="22"/>
        </w:rPr>
      </w:pPr>
      <w:r>
        <w:rPr>
          <w:bCs/>
          <w:sz w:val="22"/>
          <w:szCs w:val="22"/>
        </w:rPr>
        <w:t>M</w:t>
      </w:r>
      <w:r w:rsidRPr="00130FC9">
        <w:rPr>
          <w:bCs/>
          <w:sz w:val="22"/>
          <w:szCs w:val="22"/>
        </w:rPr>
        <w:t>aximum</w:t>
      </w:r>
      <w:r>
        <w:rPr>
          <w:bCs/>
          <w:sz w:val="22"/>
          <w:szCs w:val="22"/>
        </w:rPr>
        <w:t xml:space="preserve"> of: </w:t>
      </w:r>
      <w:r>
        <w:rPr>
          <w:bCs/>
          <w:color w:val="000000"/>
          <w:sz w:val="22"/>
          <w:szCs w:val="22"/>
        </w:rPr>
        <w:t xml:space="preserve">Not to exceed </w:t>
      </w:r>
      <w:r w:rsidR="005D421A">
        <w:rPr>
          <w:bCs/>
          <w:color w:val="000000"/>
          <w:sz w:val="22"/>
          <w:szCs w:val="22"/>
        </w:rPr>
        <w:t>one year in jail</w:t>
      </w:r>
      <w:r w:rsidRPr="0039085A">
        <w:rPr>
          <w:bCs/>
          <w:sz w:val="22"/>
          <w:szCs w:val="22"/>
        </w:rPr>
        <w:t xml:space="preserve"> and a $</w:t>
      </w:r>
      <w:r w:rsidR="005D421A">
        <w:rPr>
          <w:bCs/>
          <w:sz w:val="22"/>
          <w:szCs w:val="22"/>
        </w:rPr>
        <w:t>2560</w:t>
      </w:r>
      <w:r w:rsidRPr="0039085A">
        <w:rPr>
          <w:bCs/>
          <w:sz w:val="22"/>
          <w:szCs w:val="22"/>
        </w:rPr>
        <w:t xml:space="preserve"> fine</w:t>
      </w:r>
      <w:r>
        <w:rPr>
          <w:bCs/>
          <w:sz w:val="22"/>
          <w:szCs w:val="22"/>
        </w:rPr>
        <w:t xml:space="preserve"> </w:t>
      </w:r>
      <w:r w:rsidRPr="00315EE3">
        <w:rPr>
          <w:bCs/>
          <w:i/>
          <w:iCs/>
          <w:sz w:val="22"/>
          <w:szCs w:val="22"/>
        </w:rPr>
        <w:t xml:space="preserve">and the </w:t>
      </w:r>
      <w:r>
        <w:rPr>
          <w:bCs/>
          <w:i/>
          <w:iCs/>
          <w:sz w:val="22"/>
          <w:szCs w:val="22"/>
        </w:rPr>
        <w:t xml:space="preserve">additional </w:t>
      </w:r>
      <w:r w:rsidRPr="00315EE3">
        <w:rPr>
          <w:bCs/>
          <w:i/>
          <w:iCs/>
          <w:sz w:val="22"/>
          <w:szCs w:val="22"/>
        </w:rPr>
        <w:t>consequences listed below</w:t>
      </w:r>
      <w:r>
        <w:rPr>
          <w:bCs/>
          <w:sz w:val="22"/>
          <w:szCs w:val="22"/>
        </w:rPr>
        <w:t>.</w:t>
      </w:r>
    </w:p>
    <w:p w14:paraId="7AC1E3EE" w14:textId="33DA8384" w:rsidR="00315EE3" w:rsidRPr="00130FC9" w:rsidRDefault="00315EE3" w:rsidP="00315EE3">
      <w:pPr>
        <w:pStyle w:val="ListParagraph"/>
        <w:numPr>
          <w:ilvl w:val="1"/>
          <w:numId w:val="4"/>
        </w:numPr>
        <w:spacing w:line="276" w:lineRule="auto"/>
        <w:ind w:left="720"/>
        <w:rPr>
          <w:bCs/>
          <w:sz w:val="22"/>
          <w:szCs w:val="22"/>
        </w:rPr>
      </w:pPr>
      <w:r>
        <w:rPr>
          <w:bCs/>
          <w:sz w:val="22"/>
          <w:szCs w:val="22"/>
        </w:rPr>
        <w:t>M</w:t>
      </w:r>
      <w:r w:rsidRPr="00130FC9">
        <w:rPr>
          <w:bCs/>
          <w:sz w:val="22"/>
          <w:szCs w:val="22"/>
        </w:rPr>
        <w:t xml:space="preserve">inimum </w:t>
      </w:r>
      <w:r>
        <w:rPr>
          <w:bCs/>
          <w:sz w:val="22"/>
          <w:szCs w:val="22"/>
        </w:rPr>
        <w:t>of</w:t>
      </w:r>
      <w:r w:rsidRPr="00130FC9">
        <w:rPr>
          <w:bCs/>
          <w:sz w:val="22"/>
          <w:szCs w:val="22"/>
        </w:rPr>
        <w:t>:</w:t>
      </w:r>
      <w:r>
        <w:rPr>
          <w:bCs/>
          <w:sz w:val="22"/>
          <w:szCs w:val="22"/>
        </w:rPr>
        <w:t xml:space="preserve"> </w:t>
      </w:r>
      <w:r>
        <w:rPr>
          <w:bCs/>
          <w:color w:val="000000"/>
          <w:sz w:val="22"/>
          <w:szCs w:val="22"/>
        </w:rPr>
        <w:t>A fine of $</w:t>
      </w:r>
      <w:r w:rsidR="005D421A">
        <w:rPr>
          <w:bCs/>
          <w:color w:val="000000"/>
          <w:sz w:val="22"/>
          <w:szCs w:val="22"/>
        </w:rPr>
        <w:t>430</w:t>
      </w:r>
      <w:r>
        <w:rPr>
          <w:bCs/>
          <w:color w:val="000000"/>
          <w:sz w:val="22"/>
          <w:szCs w:val="22"/>
        </w:rPr>
        <w:t xml:space="preserve"> </w:t>
      </w:r>
      <w:r w:rsidRPr="00315EE3">
        <w:rPr>
          <w:bCs/>
          <w:i/>
          <w:iCs/>
          <w:sz w:val="22"/>
          <w:szCs w:val="22"/>
        </w:rPr>
        <w:t xml:space="preserve">and the </w:t>
      </w:r>
      <w:r>
        <w:rPr>
          <w:bCs/>
          <w:i/>
          <w:iCs/>
          <w:sz w:val="22"/>
          <w:szCs w:val="22"/>
        </w:rPr>
        <w:t xml:space="preserve">additional </w:t>
      </w:r>
      <w:r w:rsidRPr="00315EE3">
        <w:rPr>
          <w:bCs/>
          <w:i/>
          <w:iCs/>
          <w:sz w:val="22"/>
          <w:szCs w:val="22"/>
        </w:rPr>
        <w:t>consequences listed below</w:t>
      </w:r>
      <w:r>
        <w:rPr>
          <w:bCs/>
          <w:sz w:val="22"/>
          <w:szCs w:val="22"/>
        </w:rPr>
        <w:t>.</w:t>
      </w:r>
    </w:p>
    <w:p w14:paraId="3C431C88" w14:textId="77777777" w:rsidR="007F59DF" w:rsidRDefault="007F59DF" w:rsidP="007F59DF">
      <w:pPr>
        <w:pStyle w:val="ListParagraph"/>
        <w:numPr>
          <w:ilvl w:val="0"/>
          <w:numId w:val="4"/>
        </w:numPr>
        <w:spacing w:line="276" w:lineRule="auto"/>
        <w:ind w:left="360"/>
        <w:rPr>
          <w:bCs/>
          <w:color w:val="000000"/>
          <w:sz w:val="22"/>
          <w:szCs w:val="22"/>
        </w:rPr>
      </w:pPr>
      <w:r w:rsidRPr="0039085A">
        <w:rPr>
          <w:bCs/>
          <w:color w:val="000000"/>
          <w:sz w:val="22"/>
          <w:szCs w:val="22"/>
        </w:rPr>
        <w:lastRenderedPageBreak/>
        <w:t>WITH the enhancement, the sentence is</w:t>
      </w:r>
      <w:r>
        <w:rPr>
          <w:bCs/>
          <w:color w:val="000000"/>
          <w:sz w:val="22"/>
          <w:szCs w:val="22"/>
        </w:rPr>
        <w:t xml:space="preserve"> a</w:t>
      </w:r>
      <w:r w:rsidRPr="0039085A">
        <w:rPr>
          <w:bCs/>
          <w:color w:val="000000"/>
          <w:sz w:val="22"/>
          <w:szCs w:val="22"/>
        </w:rPr>
        <w:t xml:space="preserve">:  </w:t>
      </w:r>
    </w:p>
    <w:p w14:paraId="75AA4F91" w14:textId="77777777" w:rsidR="007F59DF" w:rsidRDefault="007F59DF" w:rsidP="007F59DF">
      <w:pPr>
        <w:pStyle w:val="ListParagraph"/>
        <w:spacing w:line="276" w:lineRule="auto"/>
        <w:ind w:left="360"/>
        <w:rPr>
          <w:bCs/>
          <w:color w:val="000000"/>
          <w:sz w:val="22"/>
          <w:szCs w:val="22"/>
        </w:rPr>
      </w:pPr>
      <w:r w:rsidRPr="0039085A">
        <w:rPr>
          <w:bCs/>
          <w:color w:val="000000"/>
          <w:sz w:val="22"/>
          <w:szCs w:val="22"/>
        </w:rPr>
        <w:t>Maximum</w:t>
      </w:r>
      <w:r>
        <w:rPr>
          <w:bCs/>
          <w:color w:val="000000"/>
          <w:sz w:val="22"/>
          <w:szCs w:val="22"/>
        </w:rPr>
        <w:t xml:space="preserve"> of</w:t>
      </w:r>
      <w:r w:rsidRPr="0039085A">
        <w:rPr>
          <w:bCs/>
          <w:color w:val="000000"/>
          <w:sz w:val="22"/>
          <w:szCs w:val="22"/>
        </w:rPr>
        <w:t>: _______________________</w:t>
      </w:r>
      <w:r>
        <w:rPr>
          <w:bCs/>
          <w:color w:val="000000"/>
          <w:sz w:val="22"/>
          <w:szCs w:val="22"/>
        </w:rPr>
        <w:t>___________________________________________________________</w:t>
      </w:r>
      <w:r w:rsidRPr="0039085A">
        <w:rPr>
          <w:bCs/>
          <w:color w:val="000000"/>
          <w:sz w:val="22"/>
          <w:szCs w:val="22"/>
        </w:rPr>
        <w:t>_</w:t>
      </w:r>
    </w:p>
    <w:p w14:paraId="21BB566D" w14:textId="77777777" w:rsidR="007F59DF" w:rsidRDefault="007F59DF" w:rsidP="007F59DF">
      <w:pPr>
        <w:pStyle w:val="ListParagraph"/>
        <w:spacing w:line="276" w:lineRule="auto"/>
        <w:ind w:left="360"/>
        <w:rPr>
          <w:bCs/>
          <w:color w:val="000000"/>
          <w:sz w:val="22"/>
          <w:szCs w:val="22"/>
        </w:rPr>
      </w:pPr>
      <w:r w:rsidRPr="0039085A">
        <w:rPr>
          <w:bCs/>
          <w:color w:val="000000"/>
          <w:sz w:val="22"/>
          <w:szCs w:val="22"/>
        </w:rPr>
        <w:t>Minimum</w:t>
      </w:r>
      <w:r>
        <w:rPr>
          <w:bCs/>
          <w:color w:val="000000"/>
          <w:sz w:val="22"/>
          <w:szCs w:val="22"/>
        </w:rPr>
        <w:t xml:space="preserve"> of</w:t>
      </w:r>
      <w:r w:rsidRPr="0039085A">
        <w:rPr>
          <w:bCs/>
          <w:color w:val="000000"/>
          <w:sz w:val="22"/>
          <w:szCs w:val="22"/>
        </w:rPr>
        <w:t>: _________</w:t>
      </w:r>
      <w:r>
        <w:rPr>
          <w:bCs/>
          <w:color w:val="000000"/>
          <w:sz w:val="22"/>
          <w:szCs w:val="22"/>
        </w:rPr>
        <w:t>______________________________________________________</w:t>
      </w:r>
      <w:r w:rsidRPr="0039085A">
        <w:rPr>
          <w:bCs/>
          <w:color w:val="000000"/>
          <w:sz w:val="22"/>
          <w:szCs w:val="22"/>
        </w:rPr>
        <w:t>____________________</w:t>
      </w:r>
    </w:p>
    <w:p w14:paraId="2F7B6443" w14:textId="77777777" w:rsidR="007F59DF" w:rsidRDefault="007F59DF" w:rsidP="00062597">
      <w:pPr>
        <w:spacing w:line="276" w:lineRule="auto"/>
        <w:contextualSpacing/>
        <w:rPr>
          <w:bCs/>
          <w:color w:val="000000" w:themeColor="text1"/>
          <w:sz w:val="22"/>
          <w:szCs w:val="22"/>
        </w:rPr>
      </w:pPr>
    </w:p>
    <w:p w14:paraId="44087656" w14:textId="77777777" w:rsidR="000B10B9" w:rsidRPr="000B10B9" w:rsidRDefault="000B10B9" w:rsidP="000B10B9">
      <w:pPr>
        <w:pStyle w:val="ListParagraph"/>
        <w:numPr>
          <w:ilvl w:val="0"/>
          <w:numId w:val="13"/>
        </w:numPr>
        <w:spacing w:line="276" w:lineRule="auto"/>
        <w:rPr>
          <w:bCs/>
          <w:color w:val="000000" w:themeColor="text1"/>
          <w:sz w:val="22"/>
          <w:szCs w:val="22"/>
        </w:rPr>
      </w:pPr>
      <w:bookmarkStart w:id="3" w:name="_Hlk45377232"/>
      <w:bookmarkStart w:id="4" w:name="_Hlk45353589"/>
      <w:r w:rsidRPr="000B10B9">
        <w:rPr>
          <w:bCs/>
          <w:color w:val="000000" w:themeColor="text1"/>
          <w:sz w:val="22"/>
          <w:szCs w:val="22"/>
        </w:rPr>
        <w:t xml:space="preserve">Any sentence imposed from the plea set forth in this petition may be run consecutively or concurrently to any other matter pending before the court in this jurisdiction or elsewhere at the time of sentencing. Consecutive means one disposition after another for a longer term and concurrently mean dispositions would run at the same time.  </w:t>
      </w:r>
    </w:p>
    <w:p w14:paraId="73FEF5C9" w14:textId="77777777" w:rsidR="000B10B9" w:rsidRPr="000B10B9" w:rsidRDefault="000B10B9" w:rsidP="000B10B9">
      <w:pPr>
        <w:pStyle w:val="ListParagraph"/>
        <w:numPr>
          <w:ilvl w:val="0"/>
          <w:numId w:val="13"/>
        </w:numPr>
        <w:spacing w:line="276" w:lineRule="auto"/>
        <w:rPr>
          <w:bCs/>
          <w:color w:val="000000"/>
          <w:sz w:val="22"/>
          <w:szCs w:val="22"/>
        </w:rPr>
      </w:pPr>
      <w:bookmarkStart w:id="5" w:name="_Hlk45377310"/>
      <w:bookmarkEnd w:id="3"/>
      <w:r w:rsidRPr="000B10B9">
        <w:rPr>
          <w:bCs/>
          <w:color w:val="000000"/>
          <w:sz w:val="22"/>
          <w:szCs w:val="22"/>
        </w:rPr>
        <w:t>If I am granted probation, I will be required to pay a probation supervision fee of $300.</w:t>
      </w:r>
    </w:p>
    <w:bookmarkEnd w:id="5"/>
    <w:p w14:paraId="0FF16896" w14:textId="55A1DE6A" w:rsidR="007F59DF" w:rsidRPr="000B10B9" w:rsidRDefault="007F59DF" w:rsidP="000B10B9">
      <w:pPr>
        <w:pStyle w:val="ListParagraph"/>
        <w:numPr>
          <w:ilvl w:val="0"/>
          <w:numId w:val="13"/>
        </w:numPr>
        <w:spacing w:line="276" w:lineRule="auto"/>
        <w:rPr>
          <w:bCs/>
          <w:color w:val="000000"/>
          <w:sz w:val="22"/>
          <w:szCs w:val="22"/>
        </w:rPr>
      </w:pPr>
      <w:r w:rsidRPr="000B10B9">
        <w:rPr>
          <w:bCs/>
          <w:color w:val="000000"/>
          <w:sz w:val="22"/>
          <w:szCs w:val="22"/>
        </w:rPr>
        <w:t xml:space="preserve">A deferred judgment counts as a conviction and may result in enhanced penalties if I am accused of another such charge in the future.  </w:t>
      </w:r>
    </w:p>
    <w:p w14:paraId="3B45F5E5" w14:textId="77777777" w:rsidR="007F59DF" w:rsidRPr="00E11B2A" w:rsidRDefault="007F59DF" w:rsidP="007F59DF">
      <w:pPr>
        <w:pStyle w:val="ListParagraph"/>
        <w:numPr>
          <w:ilvl w:val="0"/>
          <w:numId w:val="11"/>
        </w:numPr>
        <w:spacing w:line="276" w:lineRule="auto"/>
        <w:rPr>
          <w:bCs/>
          <w:color w:val="000000" w:themeColor="text1"/>
          <w:sz w:val="22"/>
          <w:szCs w:val="22"/>
        </w:rPr>
      </w:pPr>
      <w:r w:rsidRPr="007837AC">
        <w:rPr>
          <w:bCs/>
          <w:color w:val="000000" w:themeColor="text1"/>
          <w:sz w:val="22"/>
          <w:szCs w:val="22"/>
        </w:rPr>
        <w:t xml:space="preserve">A fine and/or jail time will not be imposed if judgment is deferred but a civil penalty </w:t>
      </w:r>
      <w:r w:rsidRPr="002E5258">
        <w:rPr>
          <w:bCs/>
          <w:i/>
          <w:iCs/>
          <w:color w:val="000000" w:themeColor="text1"/>
          <w:sz w:val="22"/>
          <w:szCs w:val="22"/>
          <w:u w:val="single"/>
        </w:rPr>
        <w:t>will</w:t>
      </w:r>
      <w:r w:rsidRPr="007837AC">
        <w:rPr>
          <w:bCs/>
          <w:color w:val="000000" w:themeColor="text1"/>
          <w:sz w:val="22"/>
          <w:szCs w:val="22"/>
        </w:rPr>
        <w:t xml:space="preserve"> be imposed. </w:t>
      </w:r>
    </w:p>
    <w:bookmarkEnd w:id="4"/>
    <w:p w14:paraId="05F71CE6" w14:textId="083730B5" w:rsidR="007F59DF" w:rsidRPr="0037007F" w:rsidRDefault="007F59DF" w:rsidP="007F59DF">
      <w:pPr>
        <w:pStyle w:val="ListParagraph"/>
        <w:numPr>
          <w:ilvl w:val="0"/>
          <w:numId w:val="4"/>
        </w:numPr>
        <w:spacing w:line="276" w:lineRule="auto"/>
        <w:ind w:left="360"/>
        <w:rPr>
          <w:bCs/>
          <w:color w:val="000000"/>
          <w:sz w:val="22"/>
          <w:szCs w:val="22"/>
        </w:rPr>
      </w:pPr>
      <w:r w:rsidRPr="0037007F">
        <w:rPr>
          <w:bCs/>
          <w:color w:val="000000"/>
          <w:sz w:val="22"/>
          <w:szCs w:val="22"/>
        </w:rPr>
        <w:t>I will be ordered to submit my DNA to the state DNA database.</w:t>
      </w:r>
    </w:p>
    <w:p w14:paraId="1EC80EE0" w14:textId="7AA27A52" w:rsidR="007F59DF" w:rsidRDefault="007F59DF" w:rsidP="00315EE3">
      <w:pPr>
        <w:pStyle w:val="ListParagraph"/>
        <w:numPr>
          <w:ilvl w:val="0"/>
          <w:numId w:val="4"/>
        </w:numPr>
        <w:spacing w:line="276" w:lineRule="auto"/>
        <w:ind w:left="360"/>
        <w:rPr>
          <w:bCs/>
          <w:sz w:val="22"/>
          <w:szCs w:val="22"/>
        </w:rPr>
      </w:pPr>
      <w:bookmarkStart w:id="6" w:name="_Hlk45353685"/>
      <w:r w:rsidRPr="0039085A">
        <w:rPr>
          <w:bCs/>
          <w:color w:val="000000" w:themeColor="text1"/>
          <w:sz w:val="22"/>
          <w:szCs w:val="22"/>
        </w:rPr>
        <w:t>I must pay victim</w:t>
      </w:r>
      <w:r>
        <w:rPr>
          <w:bCs/>
          <w:color w:val="000000" w:themeColor="text1"/>
          <w:sz w:val="22"/>
          <w:szCs w:val="22"/>
        </w:rPr>
        <w:t xml:space="preserve"> pecuniary damages</w:t>
      </w:r>
      <w:r w:rsidR="00315EE3">
        <w:rPr>
          <w:bCs/>
          <w:color w:val="000000" w:themeColor="text1"/>
          <w:sz w:val="22"/>
          <w:szCs w:val="22"/>
        </w:rPr>
        <w:t xml:space="preserve">, </w:t>
      </w:r>
      <w:r>
        <w:rPr>
          <w:bCs/>
          <w:color w:val="000000" w:themeColor="text1"/>
          <w:sz w:val="22"/>
          <w:szCs w:val="22"/>
        </w:rPr>
        <w:t xml:space="preserve">a </w:t>
      </w:r>
      <w:r w:rsidRPr="0039085A">
        <w:rPr>
          <w:bCs/>
          <w:color w:val="000000" w:themeColor="text1"/>
          <w:sz w:val="22"/>
          <w:szCs w:val="22"/>
        </w:rPr>
        <w:t xml:space="preserve">surcharge of </w:t>
      </w:r>
      <w:r>
        <w:rPr>
          <w:bCs/>
          <w:sz w:val="22"/>
          <w:szCs w:val="22"/>
        </w:rPr>
        <w:t>1</w:t>
      </w:r>
      <w:r w:rsidRPr="0039085A">
        <w:rPr>
          <w:bCs/>
          <w:sz w:val="22"/>
          <w:szCs w:val="22"/>
        </w:rPr>
        <w:t>5% on any fine</w:t>
      </w:r>
      <w:r>
        <w:rPr>
          <w:bCs/>
          <w:sz w:val="22"/>
          <w:szCs w:val="22"/>
        </w:rPr>
        <w:t>,</w:t>
      </w:r>
      <w:r w:rsidRPr="0039085A">
        <w:rPr>
          <w:bCs/>
          <w:sz w:val="22"/>
          <w:szCs w:val="22"/>
        </w:rPr>
        <w:t xml:space="preserve"> and</w:t>
      </w:r>
      <w:bookmarkEnd w:id="6"/>
      <w:r w:rsidR="00315EE3">
        <w:rPr>
          <w:bCs/>
          <w:sz w:val="22"/>
          <w:szCs w:val="22"/>
        </w:rPr>
        <w:t xml:space="preserve"> </w:t>
      </w:r>
      <w:r w:rsidRPr="0039085A">
        <w:rPr>
          <w:bCs/>
          <w:sz w:val="22"/>
          <w:szCs w:val="22"/>
        </w:rPr>
        <w:t>$</w:t>
      </w:r>
      <w:r>
        <w:rPr>
          <w:bCs/>
          <w:sz w:val="22"/>
          <w:szCs w:val="22"/>
        </w:rPr>
        <w:t>90</w:t>
      </w:r>
      <w:r w:rsidRPr="0039085A">
        <w:rPr>
          <w:bCs/>
          <w:sz w:val="22"/>
          <w:szCs w:val="22"/>
        </w:rPr>
        <w:t xml:space="preserve"> for </w:t>
      </w:r>
      <w:r>
        <w:rPr>
          <w:bCs/>
          <w:sz w:val="22"/>
          <w:szCs w:val="22"/>
        </w:rPr>
        <w:t xml:space="preserve">a </w:t>
      </w:r>
      <w:r w:rsidRPr="00F6728E">
        <w:rPr>
          <w:b/>
          <w:sz w:val="22"/>
          <w:szCs w:val="22"/>
        </w:rPr>
        <w:t>domestic/sex abuse surcharge</w:t>
      </w:r>
      <w:r>
        <w:rPr>
          <w:bCs/>
          <w:sz w:val="22"/>
          <w:szCs w:val="22"/>
        </w:rPr>
        <w:t xml:space="preserve"> </w:t>
      </w:r>
      <w:r w:rsidRPr="0039085A">
        <w:rPr>
          <w:bCs/>
          <w:sz w:val="22"/>
          <w:szCs w:val="22"/>
        </w:rPr>
        <w:t>for each violation of § 708.2A, 708.11, or chapter 709.</w:t>
      </w:r>
    </w:p>
    <w:p w14:paraId="7BEF68A2" w14:textId="77777777" w:rsidR="007F59DF" w:rsidRPr="00B629DA" w:rsidRDefault="007F59DF" w:rsidP="007F59DF">
      <w:pPr>
        <w:pStyle w:val="ListParagraph"/>
        <w:numPr>
          <w:ilvl w:val="0"/>
          <w:numId w:val="9"/>
        </w:numPr>
        <w:spacing w:line="276" w:lineRule="auto"/>
        <w:rPr>
          <w:bCs/>
          <w:sz w:val="22"/>
          <w:szCs w:val="22"/>
        </w:rPr>
      </w:pPr>
      <w:bookmarkStart w:id="7" w:name="_Hlk45353738"/>
      <w:r w:rsidRPr="00B629DA">
        <w:rPr>
          <w:color w:val="201F1E"/>
          <w:sz w:val="22"/>
          <w:szCs w:val="22"/>
          <w:bdr w:val="none" w:sz="0" w:space="0" w:color="auto" w:frame="1"/>
          <w:shd w:val="clear" w:color="auto" w:fill="FFFFFF"/>
        </w:rPr>
        <w:t xml:space="preserve">The law presumes I can pay the following (if </w:t>
      </w:r>
      <w:r>
        <w:rPr>
          <w:color w:val="201F1E"/>
          <w:sz w:val="22"/>
          <w:szCs w:val="22"/>
          <w:bdr w:val="none" w:sz="0" w:space="0" w:color="auto" w:frame="1"/>
          <w:shd w:val="clear" w:color="auto" w:fill="FFFFFF"/>
        </w:rPr>
        <w:t xml:space="preserve">applicable to </w:t>
      </w:r>
      <w:r w:rsidRPr="00B629DA">
        <w:rPr>
          <w:color w:val="201F1E"/>
          <w:sz w:val="22"/>
          <w:szCs w:val="22"/>
          <w:bdr w:val="none" w:sz="0" w:space="0" w:color="auto" w:frame="1"/>
          <w:shd w:val="clear" w:color="auto" w:fill="FFFFFF"/>
        </w:rPr>
        <w:t xml:space="preserve">my case):  </w:t>
      </w:r>
      <w:r>
        <w:rPr>
          <w:color w:val="201F1E"/>
          <w:sz w:val="22"/>
          <w:szCs w:val="22"/>
          <w:bdr w:val="none" w:sz="0" w:space="0" w:color="auto" w:frame="1"/>
          <w:shd w:val="clear" w:color="auto" w:fill="FFFFFF"/>
        </w:rPr>
        <w:t xml:space="preserve">court costs, </w:t>
      </w:r>
      <w:r w:rsidRPr="00B629DA">
        <w:rPr>
          <w:color w:val="201F1E"/>
          <w:sz w:val="22"/>
          <w:szCs w:val="22"/>
          <w:bdr w:val="none" w:sz="0" w:space="0" w:color="auto" w:frame="1"/>
          <w:shd w:val="clear" w:color="auto" w:fill="FFFFFF"/>
        </w:rPr>
        <w:t xml:space="preserve">my legal defense expenses, crime victim assistance costs, any required contribution to a local anticrime organization, and restitution to the medical assistance program pursuant to chapter 249A.  These types of payments are called </w:t>
      </w:r>
      <w:r w:rsidRPr="00B629DA">
        <w:rPr>
          <w:b/>
          <w:bCs/>
          <w:i/>
          <w:iCs/>
          <w:color w:val="201F1E"/>
          <w:sz w:val="22"/>
          <w:szCs w:val="22"/>
          <w:bdr w:val="none" w:sz="0" w:space="0" w:color="auto" w:frame="1"/>
          <w:shd w:val="clear" w:color="auto" w:fill="FFFFFF"/>
        </w:rPr>
        <w:t xml:space="preserve">Category B </w:t>
      </w:r>
      <w:r>
        <w:rPr>
          <w:b/>
          <w:bCs/>
          <w:i/>
          <w:iCs/>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I will be ordered to pay Category B </w:t>
      </w:r>
      <w:r>
        <w:rPr>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unless</w:t>
      </w:r>
      <w:r>
        <w:rPr>
          <w:color w:val="201F1E"/>
          <w:sz w:val="22"/>
          <w:szCs w:val="22"/>
          <w:bdr w:val="none" w:sz="0" w:space="0" w:color="auto" w:frame="1"/>
          <w:shd w:val="clear" w:color="auto" w:fill="FFFFFF"/>
        </w:rPr>
        <w:t xml:space="preserve"> within 30 days </w:t>
      </w:r>
      <w:r w:rsidRPr="00B629DA">
        <w:rPr>
          <w:bCs/>
          <w:sz w:val="22"/>
          <w:szCs w:val="22"/>
        </w:rPr>
        <w:t xml:space="preserve">I request a finding by the court -- and prove -- that I do not have a reasonable ability to pay </w:t>
      </w:r>
      <w:r>
        <w:rPr>
          <w:bCs/>
          <w:sz w:val="22"/>
          <w:szCs w:val="22"/>
        </w:rPr>
        <w:t xml:space="preserve">(RATP) </w:t>
      </w:r>
      <w:r w:rsidRPr="00B629DA">
        <w:rPr>
          <w:bCs/>
          <w:sz w:val="22"/>
          <w:szCs w:val="22"/>
        </w:rPr>
        <w:t xml:space="preserve">some or all </w:t>
      </w:r>
      <w:r w:rsidRPr="00B629DA">
        <w:rPr>
          <w:b/>
          <w:i/>
          <w:iCs/>
          <w:sz w:val="22"/>
          <w:szCs w:val="22"/>
        </w:rPr>
        <w:t xml:space="preserve">Category B </w:t>
      </w:r>
      <w:r>
        <w:rPr>
          <w:b/>
          <w:i/>
          <w:iCs/>
          <w:sz w:val="22"/>
          <w:szCs w:val="22"/>
        </w:rPr>
        <w:t>Restitution</w:t>
      </w:r>
      <w:r w:rsidRPr="00B629DA">
        <w:rPr>
          <w:bCs/>
          <w:sz w:val="22"/>
          <w:szCs w:val="22"/>
        </w:rPr>
        <w:t>. To do so I must file an Affidavit of Financial status sworn under penalty of perjury.  I will be subject to cross-examination on this affidavit.</w:t>
      </w:r>
    </w:p>
    <w:bookmarkEnd w:id="7"/>
    <w:p w14:paraId="2A8E1713" w14:textId="105F09BC" w:rsidR="007F59DF" w:rsidRDefault="007F59DF" w:rsidP="007F59DF">
      <w:pPr>
        <w:pStyle w:val="Quick"/>
        <w:numPr>
          <w:ilvl w:val="0"/>
          <w:numId w:val="9"/>
        </w:numPr>
        <w:spacing w:line="276" w:lineRule="auto"/>
        <w:rPr>
          <w:bCs/>
          <w:iCs/>
          <w:color w:val="000000"/>
          <w:sz w:val="22"/>
          <w:szCs w:val="22"/>
        </w:rPr>
      </w:pPr>
      <w:r w:rsidRPr="00F6728E">
        <w:rPr>
          <w:b/>
          <w:i/>
          <w:color w:val="000000"/>
          <w:sz w:val="22"/>
          <w:szCs w:val="22"/>
        </w:rPr>
        <w:t>If I am not a United States citizen</w:t>
      </w:r>
      <w:r w:rsidRPr="00F6728E">
        <w:rPr>
          <w:bCs/>
          <w:iCs/>
          <w:color w:val="000000"/>
          <w:sz w:val="22"/>
          <w:szCs w:val="22"/>
        </w:rPr>
        <w:t>, a criminal conviction, deferred judgment or my agreement to an enhancement could result in deportation, could affect my ability to re-enter the United States or could have other adverse federal immigration consequences.</w:t>
      </w:r>
    </w:p>
    <w:p w14:paraId="29052081" w14:textId="77777777" w:rsidR="00315EE3" w:rsidRPr="00F6728E" w:rsidRDefault="00315EE3" w:rsidP="00315EE3">
      <w:pPr>
        <w:pStyle w:val="Quick"/>
        <w:spacing w:line="276" w:lineRule="auto"/>
        <w:ind w:left="360" w:firstLine="0"/>
        <w:rPr>
          <w:bCs/>
          <w:iCs/>
          <w:color w:val="000000"/>
          <w:sz w:val="22"/>
          <w:szCs w:val="22"/>
        </w:rPr>
      </w:pPr>
    </w:p>
    <w:p w14:paraId="41DBBD03" w14:textId="77777777" w:rsidR="00315EE3" w:rsidRPr="00315EE3" w:rsidRDefault="00315EE3" w:rsidP="00315EE3">
      <w:pPr>
        <w:spacing w:line="276" w:lineRule="auto"/>
        <w:ind w:right="-270"/>
        <w:jc w:val="center"/>
        <w:rPr>
          <w:b/>
          <w:sz w:val="22"/>
          <w:szCs w:val="22"/>
          <w:u w:val="single"/>
        </w:rPr>
      </w:pPr>
      <w:r w:rsidRPr="00315EE3">
        <w:rPr>
          <w:b/>
          <w:sz w:val="22"/>
          <w:szCs w:val="22"/>
          <w:u w:val="single"/>
        </w:rPr>
        <w:t>I understand my sentence will include additional consequences as follows:</w:t>
      </w:r>
    </w:p>
    <w:p w14:paraId="25EEFA47" w14:textId="77777777" w:rsidR="00315EE3" w:rsidRPr="00315EE3" w:rsidRDefault="00315EE3" w:rsidP="00315EE3">
      <w:pPr>
        <w:spacing w:line="276" w:lineRule="auto"/>
        <w:ind w:right="-270"/>
        <w:jc w:val="center"/>
        <w:rPr>
          <w:b/>
          <w:sz w:val="22"/>
          <w:szCs w:val="22"/>
          <w:u w:val="single"/>
        </w:rPr>
      </w:pPr>
    </w:p>
    <w:p w14:paraId="5C0435A1" w14:textId="77777777" w:rsidR="00315EE3" w:rsidRPr="00315EE3" w:rsidRDefault="00315EE3" w:rsidP="00315EE3">
      <w:pPr>
        <w:widowControl/>
        <w:numPr>
          <w:ilvl w:val="0"/>
          <w:numId w:val="17"/>
        </w:numPr>
        <w:autoSpaceDE/>
        <w:autoSpaceDN/>
        <w:adjustRightInd/>
        <w:spacing w:line="276" w:lineRule="auto"/>
        <w:ind w:right="-270"/>
        <w:rPr>
          <w:sz w:val="22"/>
          <w:szCs w:val="22"/>
        </w:rPr>
      </w:pPr>
      <w:r w:rsidRPr="00315EE3">
        <w:rPr>
          <w:sz w:val="22"/>
          <w:szCs w:val="22"/>
        </w:rPr>
        <w:t xml:space="preserve">I will be required to register as a Sex Offender.  § 692A.103.   I will have to register specific information with the sheriff’s office and I must do so as often as the law provides.  If I leave out required information or fail to register at the times the law provides, I can be charged with a new crime and if I am on probation or parole, it could be revoked. </w:t>
      </w:r>
    </w:p>
    <w:p w14:paraId="288A5867" w14:textId="21CABF3E" w:rsidR="00315EE3" w:rsidRPr="00315EE3" w:rsidRDefault="00315EE3" w:rsidP="00315EE3">
      <w:pPr>
        <w:numPr>
          <w:ilvl w:val="0"/>
          <w:numId w:val="17"/>
        </w:numPr>
        <w:spacing w:line="276" w:lineRule="auto"/>
        <w:ind w:right="-270"/>
        <w:rPr>
          <w:sz w:val="22"/>
          <w:szCs w:val="22"/>
        </w:rPr>
      </w:pPr>
      <w:r w:rsidRPr="00315EE3">
        <w:rPr>
          <w:sz w:val="22"/>
          <w:szCs w:val="22"/>
        </w:rPr>
        <w:t>I will be required to pay a $2</w:t>
      </w:r>
      <w:r w:rsidR="00ED71A1">
        <w:rPr>
          <w:sz w:val="22"/>
          <w:szCs w:val="22"/>
        </w:rPr>
        <w:t>6</w:t>
      </w:r>
      <w:r w:rsidRPr="00315EE3">
        <w:rPr>
          <w:sz w:val="22"/>
          <w:szCs w:val="22"/>
        </w:rPr>
        <w:t>0 sex offender civil penalty in addition to any other fines or fees.</w:t>
      </w:r>
    </w:p>
    <w:p w14:paraId="5E6E2502" w14:textId="77777777" w:rsidR="00315EE3" w:rsidRPr="00315EE3" w:rsidRDefault="00315EE3" w:rsidP="00315EE3">
      <w:pPr>
        <w:widowControl/>
        <w:numPr>
          <w:ilvl w:val="0"/>
          <w:numId w:val="17"/>
        </w:numPr>
        <w:autoSpaceDE/>
        <w:autoSpaceDN/>
        <w:adjustRightInd/>
        <w:spacing w:line="276" w:lineRule="auto"/>
        <w:ind w:right="-270"/>
        <w:rPr>
          <w:sz w:val="22"/>
          <w:szCs w:val="22"/>
        </w:rPr>
      </w:pPr>
      <w:r w:rsidRPr="00315EE3">
        <w:rPr>
          <w:sz w:val="22"/>
          <w:szCs w:val="22"/>
        </w:rPr>
        <w:t>Unless I am granted a deferred judgment, I will be subject to a special sentence of ten (10) years beginning after I complete my probation, prison or jail sentence.  During this special sentence, I will be subject to the rules and supervision of the Department of Correctional Services (</w:t>
      </w:r>
      <w:smartTag w:uri="urn:schemas-microsoft-com:office:smarttags" w:element="stockticker">
        <w:r w:rsidRPr="00315EE3">
          <w:rPr>
            <w:sz w:val="22"/>
            <w:szCs w:val="22"/>
          </w:rPr>
          <w:t>DCS</w:t>
        </w:r>
      </w:smartTag>
      <w:r w:rsidRPr="00315EE3">
        <w:rPr>
          <w:sz w:val="22"/>
          <w:szCs w:val="22"/>
        </w:rPr>
        <w:t xml:space="preserve">) as if on parole and could be incarcerated for a violation of </w:t>
      </w:r>
      <w:smartTag w:uri="urn:schemas-microsoft-com:office:smarttags" w:element="stockticker">
        <w:r w:rsidRPr="00315EE3">
          <w:rPr>
            <w:sz w:val="22"/>
            <w:szCs w:val="22"/>
          </w:rPr>
          <w:t>DCS</w:t>
        </w:r>
      </w:smartTag>
      <w:r w:rsidRPr="00315EE3">
        <w:rPr>
          <w:sz w:val="22"/>
          <w:szCs w:val="22"/>
        </w:rPr>
        <w:t xml:space="preserve"> rules.  § 903B.2</w:t>
      </w:r>
    </w:p>
    <w:p w14:paraId="428EA368" w14:textId="77777777" w:rsidR="00315EE3" w:rsidRPr="00315EE3" w:rsidRDefault="00315EE3" w:rsidP="00315EE3">
      <w:pPr>
        <w:numPr>
          <w:ilvl w:val="0"/>
          <w:numId w:val="17"/>
        </w:numPr>
        <w:spacing w:line="276" w:lineRule="auto"/>
        <w:ind w:right="-270"/>
        <w:rPr>
          <w:sz w:val="22"/>
          <w:szCs w:val="22"/>
        </w:rPr>
      </w:pPr>
      <w:r w:rsidRPr="00315EE3">
        <w:rPr>
          <w:sz w:val="22"/>
          <w:szCs w:val="22"/>
        </w:rPr>
        <w:t xml:space="preserve">I will be required to submit a </w:t>
      </w:r>
      <w:smartTag w:uri="urn:schemas-microsoft-com:office:smarttags" w:element="stockticker">
        <w:r w:rsidRPr="00315EE3">
          <w:rPr>
            <w:sz w:val="22"/>
            <w:szCs w:val="22"/>
          </w:rPr>
          <w:t>DNA</w:t>
        </w:r>
      </w:smartTag>
      <w:r w:rsidRPr="00315EE3">
        <w:rPr>
          <w:sz w:val="22"/>
          <w:szCs w:val="22"/>
        </w:rPr>
        <w:t xml:space="preserve"> sample which will be included in both state and national DNA databases. § 81.2</w:t>
      </w:r>
    </w:p>
    <w:p w14:paraId="751F92E9" w14:textId="77777777" w:rsidR="00315EE3" w:rsidRPr="00315EE3" w:rsidRDefault="00315EE3" w:rsidP="00315EE3">
      <w:pPr>
        <w:numPr>
          <w:ilvl w:val="0"/>
          <w:numId w:val="17"/>
        </w:numPr>
        <w:spacing w:line="276" w:lineRule="auto"/>
        <w:ind w:right="-270"/>
        <w:rPr>
          <w:sz w:val="22"/>
          <w:szCs w:val="22"/>
        </w:rPr>
      </w:pPr>
      <w:r w:rsidRPr="00315EE3">
        <w:rPr>
          <w:bCs/>
          <w:sz w:val="22"/>
          <w:szCs w:val="22"/>
        </w:rPr>
        <w:t xml:space="preserve">Any conviction </w:t>
      </w:r>
      <w:r w:rsidRPr="00315EE3">
        <w:rPr>
          <w:bCs/>
          <w:i/>
          <w:sz w:val="22"/>
          <w:szCs w:val="22"/>
          <w:u w:val="single"/>
        </w:rPr>
        <w:t>or deferred judgment</w:t>
      </w:r>
      <w:r w:rsidRPr="00315EE3">
        <w:rPr>
          <w:bCs/>
          <w:sz w:val="22"/>
          <w:szCs w:val="22"/>
        </w:rPr>
        <w:t xml:space="preserve"> counts as a prior violation if I am later charged with </w:t>
      </w:r>
      <w:r w:rsidRPr="00315EE3">
        <w:rPr>
          <w:sz w:val="22"/>
          <w:szCs w:val="22"/>
        </w:rPr>
        <w:t>a crime classified as a Sexually Predatory Offense.  If that happens, I will be subject to more serious punishment as a result of this case.  § 901A.1.</w:t>
      </w:r>
    </w:p>
    <w:p w14:paraId="5753F572" w14:textId="77777777" w:rsidR="00315EE3" w:rsidRPr="00315EE3" w:rsidRDefault="00315EE3" w:rsidP="00315EE3">
      <w:pPr>
        <w:widowControl/>
        <w:numPr>
          <w:ilvl w:val="0"/>
          <w:numId w:val="17"/>
        </w:numPr>
        <w:autoSpaceDE/>
        <w:autoSpaceDN/>
        <w:adjustRightInd/>
        <w:spacing w:line="276" w:lineRule="auto"/>
        <w:ind w:right="-270"/>
        <w:rPr>
          <w:sz w:val="22"/>
          <w:szCs w:val="22"/>
        </w:rPr>
      </w:pPr>
      <w:r w:rsidRPr="00315EE3">
        <w:rPr>
          <w:sz w:val="22"/>
          <w:szCs w:val="22"/>
        </w:rPr>
        <w:t>I will likely be required to participate in, cooperate with, and complete Sex Offender Treatment.  Failure to do so can result in revocation of any probation I am granted and can prolong any period of incarceration imposed. § 903A.2</w:t>
      </w:r>
    </w:p>
    <w:p w14:paraId="4AFBF98B" w14:textId="77777777" w:rsidR="00315EE3" w:rsidRPr="00315EE3" w:rsidRDefault="00315EE3" w:rsidP="00315EE3">
      <w:pPr>
        <w:widowControl/>
        <w:numPr>
          <w:ilvl w:val="0"/>
          <w:numId w:val="17"/>
        </w:numPr>
        <w:autoSpaceDE/>
        <w:autoSpaceDN/>
        <w:adjustRightInd/>
        <w:spacing w:line="276" w:lineRule="auto"/>
        <w:ind w:right="-270"/>
        <w:rPr>
          <w:sz w:val="22"/>
          <w:szCs w:val="22"/>
        </w:rPr>
      </w:pPr>
      <w:r w:rsidRPr="00315EE3">
        <w:rPr>
          <w:sz w:val="22"/>
          <w:szCs w:val="22"/>
        </w:rPr>
        <w:t>If I go to prison, I could be subject to civil commitment proceedings after I am released. § 292A.2, 3.</w:t>
      </w:r>
    </w:p>
    <w:p w14:paraId="3FA12F40" w14:textId="66F58260" w:rsidR="00315EE3" w:rsidRPr="00315EE3" w:rsidRDefault="00315EE3" w:rsidP="00315EE3">
      <w:pPr>
        <w:widowControl/>
        <w:tabs>
          <w:tab w:val="left" w:pos="360"/>
        </w:tabs>
        <w:autoSpaceDE/>
        <w:autoSpaceDN/>
        <w:adjustRightInd/>
        <w:spacing w:line="276" w:lineRule="auto"/>
        <w:ind w:right="-270"/>
        <w:rPr>
          <w:i/>
          <w:iCs/>
          <w:color w:val="FF0000"/>
          <w:sz w:val="22"/>
          <w:szCs w:val="22"/>
        </w:rPr>
      </w:pPr>
      <w:r w:rsidRPr="00315EE3">
        <w:rPr>
          <w:i/>
          <w:iCs/>
          <w:color w:val="FF0000"/>
          <w:sz w:val="22"/>
          <w:szCs w:val="22"/>
        </w:rPr>
        <w:t xml:space="preserve">Delete the </w:t>
      </w:r>
      <w:r w:rsidR="005D421A">
        <w:rPr>
          <w:i/>
          <w:iCs/>
          <w:color w:val="FF0000"/>
          <w:sz w:val="22"/>
          <w:szCs w:val="22"/>
        </w:rPr>
        <w:t>appropriate</w:t>
      </w:r>
      <w:r w:rsidRPr="00315EE3">
        <w:rPr>
          <w:i/>
          <w:iCs/>
          <w:color w:val="FF0000"/>
          <w:sz w:val="22"/>
          <w:szCs w:val="22"/>
        </w:rPr>
        <w:t xml:space="preserve"> bullet points</w:t>
      </w:r>
      <w:r w:rsidR="005D421A">
        <w:rPr>
          <w:i/>
          <w:iCs/>
          <w:color w:val="FF0000"/>
          <w:sz w:val="22"/>
          <w:szCs w:val="22"/>
        </w:rPr>
        <w:t xml:space="preserve"> based on the facts of the case. </w:t>
      </w:r>
    </w:p>
    <w:p w14:paraId="259E775A" w14:textId="77777777" w:rsidR="00315EE3" w:rsidRPr="00315EE3" w:rsidRDefault="00315EE3" w:rsidP="00315EE3">
      <w:pPr>
        <w:pStyle w:val="ListParagraph"/>
        <w:widowControl/>
        <w:numPr>
          <w:ilvl w:val="0"/>
          <w:numId w:val="18"/>
        </w:numPr>
        <w:tabs>
          <w:tab w:val="left" w:pos="360"/>
        </w:tabs>
        <w:autoSpaceDE/>
        <w:autoSpaceDN/>
        <w:adjustRightInd/>
        <w:spacing w:line="276" w:lineRule="auto"/>
        <w:ind w:right="-270"/>
        <w:rPr>
          <w:i/>
          <w:sz w:val="22"/>
          <w:szCs w:val="22"/>
        </w:rPr>
      </w:pPr>
      <w:r w:rsidRPr="00315EE3">
        <w:rPr>
          <w:i/>
          <w:sz w:val="22"/>
          <w:szCs w:val="22"/>
        </w:rPr>
        <w:t xml:space="preserve">I admit that one or more victim(s) of this crime was a minor.  </w:t>
      </w:r>
    </w:p>
    <w:p w14:paraId="4B558E03" w14:textId="77777777" w:rsidR="00315EE3" w:rsidRPr="00315EE3" w:rsidRDefault="00315EE3" w:rsidP="00315EE3">
      <w:pPr>
        <w:widowControl/>
        <w:numPr>
          <w:ilvl w:val="1"/>
          <w:numId w:val="17"/>
        </w:numPr>
        <w:autoSpaceDE/>
        <w:autoSpaceDN/>
        <w:adjustRightInd/>
        <w:spacing w:line="276" w:lineRule="auto"/>
        <w:ind w:right="-270"/>
        <w:rPr>
          <w:i/>
          <w:sz w:val="22"/>
          <w:szCs w:val="22"/>
        </w:rPr>
      </w:pPr>
      <w:r w:rsidRPr="00315EE3">
        <w:rPr>
          <w:i/>
          <w:sz w:val="22"/>
          <w:szCs w:val="22"/>
        </w:rPr>
        <w:t xml:space="preserve">Because one or more of my victims was a minor, if, at the time of this offense, I was a mandatory reporter of child abuse and this crime violated Chapter 709, I am not entitled to a deferred sentence, deferred judgment, or suspended sentence.  § 907.3 </w:t>
      </w:r>
    </w:p>
    <w:p w14:paraId="2C35EC85" w14:textId="77777777" w:rsidR="00315EE3" w:rsidRPr="00EB2E05" w:rsidRDefault="00315EE3" w:rsidP="00315EE3">
      <w:pPr>
        <w:widowControl/>
        <w:numPr>
          <w:ilvl w:val="1"/>
          <w:numId w:val="17"/>
        </w:numPr>
        <w:autoSpaceDE/>
        <w:autoSpaceDN/>
        <w:adjustRightInd/>
        <w:spacing w:line="276" w:lineRule="auto"/>
        <w:ind w:right="-270"/>
        <w:rPr>
          <w:i/>
          <w:sz w:val="19"/>
          <w:szCs w:val="19"/>
        </w:rPr>
      </w:pPr>
      <w:r w:rsidRPr="00315EE3">
        <w:rPr>
          <w:i/>
          <w:sz w:val="22"/>
          <w:szCs w:val="22"/>
        </w:rPr>
        <w:lastRenderedPageBreak/>
        <w:t>Because one or more of my victims was a minor, I will be subject to restrictions on my movement, employment and activities and I may be subject to electronic monitoring. § 692A.113, § 692A.115</w:t>
      </w:r>
      <w:r w:rsidRPr="00EB2E05">
        <w:rPr>
          <w:i/>
          <w:sz w:val="19"/>
          <w:szCs w:val="19"/>
        </w:rPr>
        <w:t>.</w:t>
      </w:r>
    </w:p>
    <w:p w14:paraId="6617302E" w14:textId="77777777" w:rsidR="007F59DF" w:rsidRDefault="007F59DF" w:rsidP="00062597">
      <w:pPr>
        <w:pStyle w:val="Quick"/>
        <w:spacing w:line="276" w:lineRule="auto"/>
        <w:ind w:left="0" w:firstLine="0"/>
        <w:contextualSpacing/>
        <w:rPr>
          <w:color w:val="000000"/>
          <w:sz w:val="22"/>
          <w:szCs w:val="22"/>
        </w:rPr>
      </w:pPr>
    </w:p>
    <w:p w14:paraId="7550922D" w14:textId="54FE3941" w:rsidR="007F59DF" w:rsidRPr="00DA6C2B" w:rsidRDefault="007F59DF" w:rsidP="007F59DF">
      <w:pPr>
        <w:pStyle w:val="Quick"/>
        <w:numPr>
          <w:ilvl w:val="0"/>
          <w:numId w:val="14"/>
        </w:numPr>
        <w:spacing w:line="276" w:lineRule="auto"/>
        <w:ind w:left="360"/>
        <w:contextualSpacing/>
        <w:rPr>
          <w:color w:val="000000"/>
          <w:sz w:val="22"/>
          <w:szCs w:val="22"/>
          <w:u w:val="single"/>
        </w:rPr>
      </w:pPr>
      <w:bookmarkStart w:id="8" w:name="_Hlk45353783"/>
      <w:r>
        <w:rPr>
          <w:bCs/>
          <w:color w:val="000000"/>
          <w:sz w:val="22"/>
          <w:szCs w:val="22"/>
        </w:rPr>
        <w:t>T</w:t>
      </w:r>
      <w:r w:rsidRPr="0039085A">
        <w:rPr>
          <w:bCs/>
          <w:color w:val="000000"/>
          <w:sz w:val="22"/>
          <w:szCs w:val="22"/>
        </w:rPr>
        <w:t>he plea agreement is</w:t>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Pr>
          <w:color w:val="000000"/>
          <w:sz w:val="22"/>
          <w:szCs w:val="22"/>
          <w:u w:val="single"/>
        </w:rPr>
        <w:t xml:space="preserv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r w:rsidRPr="0039085A">
        <w:rPr>
          <w:color w:val="000000"/>
          <w:sz w:val="22"/>
          <w:szCs w:val="22"/>
          <w:u w:val="single"/>
        </w:rPr>
        <w:tab/>
      </w:r>
      <w:r w:rsidRPr="00B629DA">
        <w:rPr>
          <w:color w:val="000000"/>
          <w:sz w:val="22"/>
          <w:szCs w:val="22"/>
        </w:rPr>
        <w:t xml:space="preserve">.  </w:t>
      </w:r>
      <w:r w:rsidR="001458CE">
        <w:rPr>
          <w:color w:val="000000"/>
          <w:sz w:val="22"/>
          <w:szCs w:val="22"/>
        </w:rPr>
        <w:t xml:space="preserve">I also agree that the state is not bound by the agreement if, between plea and sentencing, probable cause exists to believe </w:t>
      </w:r>
      <w:r w:rsidR="001458CE">
        <w:rPr>
          <w:bCs/>
          <w:color w:val="000000"/>
          <w:sz w:val="22"/>
          <w:szCs w:val="22"/>
        </w:rPr>
        <w:t>I committed a new crime or violated a court order.</w:t>
      </w:r>
    </w:p>
    <w:bookmarkEnd w:id="8"/>
    <w:p w14:paraId="2F04CD92" w14:textId="77777777" w:rsidR="007F59DF" w:rsidRDefault="007F59DF" w:rsidP="007F59DF">
      <w:pPr>
        <w:pStyle w:val="Quick"/>
        <w:numPr>
          <w:ilvl w:val="0"/>
          <w:numId w:val="14"/>
        </w:numPr>
        <w:spacing w:line="276" w:lineRule="auto"/>
        <w:ind w:left="360"/>
        <w:contextualSpacing/>
        <w:rPr>
          <w:bCs/>
          <w:color w:val="000000"/>
          <w:sz w:val="22"/>
          <w:szCs w:val="22"/>
        </w:rPr>
      </w:pPr>
      <w:r w:rsidRPr="0039085A">
        <w:rPr>
          <w:bCs/>
          <w:color w:val="000000"/>
          <w:sz w:val="22"/>
          <w:szCs w:val="22"/>
        </w:rPr>
        <w:t xml:space="preserve">The Court is not bound by </w:t>
      </w:r>
      <w:r>
        <w:rPr>
          <w:bCs/>
          <w:color w:val="000000"/>
          <w:sz w:val="22"/>
          <w:szCs w:val="22"/>
        </w:rPr>
        <w:t>the</w:t>
      </w:r>
      <w:r w:rsidRPr="0039085A">
        <w:rPr>
          <w:bCs/>
          <w:color w:val="000000"/>
          <w:sz w:val="22"/>
          <w:szCs w:val="22"/>
        </w:rPr>
        <w:t xml:space="preserve"> plea agreement and may give me the maximum sentence allowed by law, including any enhanced sentence.</w:t>
      </w:r>
    </w:p>
    <w:p w14:paraId="664F3261" w14:textId="77777777" w:rsidR="007F59DF" w:rsidRPr="00DA6C2B" w:rsidRDefault="007F59DF" w:rsidP="007F59DF">
      <w:pPr>
        <w:pStyle w:val="Quick"/>
        <w:numPr>
          <w:ilvl w:val="0"/>
          <w:numId w:val="14"/>
        </w:numPr>
        <w:spacing w:line="276" w:lineRule="auto"/>
        <w:ind w:left="360"/>
        <w:contextualSpacing/>
        <w:rPr>
          <w:bCs/>
          <w:color w:val="000000" w:themeColor="text1"/>
          <w:sz w:val="22"/>
          <w:szCs w:val="22"/>
        </w:rPr>
      </w:pPr>
      <w:r>
        <w:rPr>
          <w:bCs/>
          <w:sz w:val="22"/>
          <w:szCs w:val="22"/>
        </w:rPr>
        <w:t xml:space="preserve">As part of the plea agreement, </w:t>
      </w:r>
      <w:r w:rsidRPr="0039085A">
        <w:rPr>
          <w:bCs/>
          <w:color w:val="000000" w:themeColor="text1"/>
          <w:sz w:val="22"/>
          <w:szCs w:val="22"/>
        </w:rPr>
        <w:t>I agree to pay full court costs &amp; victim restitution for any dismissed counts</w:t>
      </w:r>
      <w:r>
        <w:rPr>
          <w:bCs/>
          <w:color w:val="000000" w:themeColor="text1"/>
          <w:sz w:val="22"/>
          <w:szCs w:val="22"/>
        </w:rPr>
        <w:t xml:space="preserve"> and/or </w:t>
      </w:r>
      <w:r w:rsidRPr="0039085A">
        <w:rPr>
          <w:bCs/>
          <w:color w:val="000000" w:themeColor="text1"/>
          <w:sz w:val="22"/>
          <w:szCs w:val="22"/>
        </w:rPr>
        <w:t>cases</w:t>
      </w:r>
      <w:r>
        <w:rPr>
          <w:bCs/>
          <w:color w:val="000000" w:themeColor="text1"/>
          <w:sz w:val="22"/>
          <w:szCs w:val="22"/>
        </w:rPr>
        <w:t xml:space="preserve"> so I give up the right to request a reasonable ability to pay (RATP) determination as to court costs in any such cases. </w:t>
      </w:r>
    </w:p>
    <w:p w14:paraId="11FFC7BC" w14:textId="77777777" w:rsidR="007F59DF" w:rsidRDefault="007F59DF" w:rsidP="00717B05">
      <w:pPr>
        <w:pStyle w:val="Quick"/>
        <w:spacing w:line="276" w:lineRule="auto"/>
        <w:ind w:left="0" w:firstLine="0"/>
        <w:contextualSpacing/>
        <w:rPr>
          <w:b/>
          <w:bCs/>
          <w:color w:val="000000"/>
          <w:sz w:val="22"/>
          <w:szCs w:val="22"/>
        </w:rPr>
      </w:pPr>
    </w:p>
    <w:p w14:paraId="31092017" w14:textId="12F1FF64" w:rsidR="00315EE3" w:rsidRPr="00315EE3" w:rsidRDefault="002D0761" w:rsidP="00315EE3">
      <w:pPr>
        <w:pStyle w:val="ListParagraph"/>
        <w:numPr>
          <w:ilvl w:val="0"/>
          <w:numId w:val="14"/>
        </w:numPr>
        <w:spacing w:line="276" w:lineRule="auto"/>
        <w:ind w:left="360"/>
        <w:rPr>
          <w:sz w:val="22"/>
          <w:szCs w:val="22"/>
          <w:u w:val="single"/>
        </w:rPr>
      </w:pPr>
      <w:r w:rsidRPr="007F59DF">
        <w:rPr>
          <w:sz w:val="22"/>
          <w:szCs w:val="22"/>
        </w:rPr>
        <w:t>I admit I did the following:</w:t>
      </w:r>
      <w:r w:rsidR="00EF5C25" w:rsidRPr="007F59DF">
        <w:rPr>
          <w:sz w:val="22"/>
          <w:szCs w:val="22"/>
        </w:rPr>
        <w:t xml:space="preserve">  </w:t>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EF5C25"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4705FC" w:rsidRPr="007F59DF">
        <w:rPr>
          <w:sz w:val="22"/>
          <w:szCs w:val="22"/>
          <w:u w:val="single"/>
        </w:rPr>
        <w:tab/>
      </w:r>
      <w:r w:rsidR="007F59DF" w:rsidRPr="007F59DF">
        <w:rPr>
          <w:sz w:val="22"/>
          <w:szCs w:val="22"/>
          <w:u w:val="single"/>
        </w:rPr>
        <w:tab/>
      </w:r>
      <w:r w:rsidR="007F59DF" w:rsidRPr="007F59DF">
        <w:rPr>
          <w:sz w:val="22"/>
          <w:szCs w:val="22"/>
          <w:u w:val="single"/>
        </w:rPr>
        <w:tab/>
      </w:r>
      <w:r w:rsidR="00315EE3">
        <w:rPr>
          <w:sz w:val="22"/>
          <w:szCs w:val="22"/>
          <w:u w:val="single"/>
        </w:rPr>
        <w:t xml:space="preserve"> </w:t>
      </w:r>
      <w:r w:rsidR="00315EE3" w:rsidRPr="00315EE3">
        <w:rPr>
          <w:i/>
          <w:iCs/>
          <w:sz w:val="22"/>
          <w:szCs w:val="22"/>
        </w:rPr>
        <w:t xml:space="preserve">Further, in order to establish a factual basis, I ask the court to accept the minutes of testimony as true. </w:t>
      </w:r>
    </w:p>
    <w:p w14:paraId="549EAEC5" w14:textId="77777777" w:rsidR="007F59DF" w:rsidRPr="007F59DF" w:rsidRDefault="007F59DF" w:rsidP="00717B05">
      <w:pPr>
        <w:spacing w:line="276" w:lineRule="auto"/>
        <w:contextualSpacing/>
        <w:rPr>
          <w:sz w:val="22"/>
          <w:szCs w:val="22"/>
          <w:u w:val="single"/>
        </w:rPr>
      </w:pPr>
    </w:p>
    <w:p w14:paraId="6F2F04D0" w14:textId="77777777" w:rsidR="006B3C32" w:rsidRPr="00AD199F" w:rsidRDefault="006B3C32" w:rsidP="006B3C32">
      <w:pPr>
        <w:pStyle w:val="Quick"/>
        <w:numPr>
          <w:ilvl w:val="0"/>
          <w:numId w:val="15"/>
        </w:numPr>
        <w:spacing w:line="276" w:lineRule="auto"/>
        <w:ind w:left="360"/>
        <w:contextualSpacing/>
        <w:rPr>
          <w:b/>
          <w:bCs/>
          <w:color w:val="000000"/>
          <w:sz w:val="22"/>
          <w:szCs w:val="22"/>
        </w:rPr>
      </w:pPr>
      <w:bookmarkStart w:id="9" w:name="_Hlk45354358"/>
      <w:bookmarkStart w:id="10" w:name="_Hlk45356810"/>
      <w:r>
        <w:rPr>
          <w:sz w:val="22"/>
          <w:szCs w:val="22"/>
        </w:rPr>
        <w:t>I understand that I have the following rights and I</w:t>
      </w:r>
      <w:r w:rsidRPr="0039085A">
        <w:rPr>
          <w:sz w:val="22"/>
          <w:szCs w:val="22"/>
        </w:rPr>
        <w:t xml:space="preserve"> </w:t>
      </w:r>
      <w:r>
        <w:rPr>
          <w:sz w:val="22"/>
          <w:szCs w:val="22"/>
        </w:rPr>
        <w:t xml:space="preserve">give up each of </w:t>
      </w:r>
      <w:r w:rsidRPr="0039085A">
        <w:rPr>
          <w:sz w:val="22"/>
          <w:szCs w:val="22"/>
        </w:rPr>
        <w:t>the right</w:t>
      </w:r>
      <w:r>
        <w:rPr>
          <w:sz w:val="22"/>
          <w:szCs w:val="22"/>
        </w:rPr>
        <w:t>s below:</w:t>
      </w:r>
    </w:p>
    <w:p w14:paraId="79D88E9A" w14:textId="77777777" w:rsidR="006B3C32" w:rsidRPr="006654FF" w:rsidRDefault="006B3C32" w:rsidP="006B3C32">
      <w:pPr>
        <w:pStyle w:val="Quick"/>
        <w:tabs>
          <w:tab w:val="left" w:pos="720"/>
        </w:tabs>
        <w:spacing w:line="276" w:lineRule="auto"/>
        <w:ind w:left="0" w:firstLine="0"/>
        <w:contextualSpacing/>
        <w:rPr>
          <w:color w:val="000000"/>
          <w:sz w:val="22"/>
          <w:szCs w:val="22"/>
        </w:rPr>
      </w:pPr>
    </w:p>
    <w:p w14:paraId="03E3B1A5" w14:textId="77777777" w:rsidR="006B3C32" w:rsidRDefault="006B3C32" w:rsidP="006B3C32">
      <w:pPr>
        <w:pStyle w:val="Quick"/>
        <w:numPr>
          <w:ilvl w:val="0"/>
          <w:numId w:val="11"/>
        </w:numPr>
        <w:spacing w:line="276" w:lineRule="auto"/>
        <w:ind w:left="720"/>
        <w:contextualSpacing/>
        <w:rPr>
          <w:color w:val="000000"/>
          <w:sz w:val="22"/>
          <w:szCs w:val="22"/>
        </w:rPr>
      </w:pPr>
      <w:r w:rsidRPr="00DA6C2B">
        <w:rPr>
          <w:color w:val="000000"/>
          <w:sz w:val="22"/>
          <w:szCs w:val="22"/>
        </w:rPr>
        <w:t xml:space="preserve">The right to have a record made of </w:t>
      </w:r>
      <w:r>
        <w:rPr>
          <w:color w:val="000000"/>
          <w:sz w:val="22"/>
          <w:szCs w:val="22"/>
        </w:rPr>
        <w:t xml:space="preserve">my plea and sentencing </w:t>
      </w:r>
      <w:r w:rsidRPr="00DA6C2B">
        <w:rPr>
          <w:color w:val="000000"/>
          <w:sz w:val="22"/>
          <w:szCs w:val="22"/>
        </w:rPr>
        <w:t>proceeding</w:t>
      </w:r>
      <w:r>
        <w:rPr>
          <w:color w:val="000000"/>
          <w:sz w:val="22"/>
          <w:szCs w:val="22"/>
        </w:rPr>
        <w:t>s</w:t>
      </w:r>
      <w:r w:rsidRPr="00DA6C2B">
        <w:rPr>
          <w:color w:val="000000"/>
          <w:sz w:val="22"/>
          <w:szCs w:val="22"/>
        </w:rPr>
        <w:t>.</w:t>
      </w:r>
    </w:p>
    <w:p w14:paraId="607D3ABA" w14:textId="77777777" w:rsidR="00194190" w:rsidRDefault="006B3C32" w:rsidP="00194190">
      <w:pPr>
        <w:pStyle w:val="Quick"/>
        <w:numPr>
          <w:ilvl w:val="0"/>
          <w:numId w:val="11"/>
        </w:numPr>
        <w:spacing w:line="276" w:lineRule="auto"/>
        <w:ind w:left="720"/>
        <w:contextualSpacing/>
        <w:rPr>
          <w:color w:val="000000"/>
          <w:sz w:val="22"/>
          <w:szCs w:val="22"/>
        </w:rPr>
      </w:pPr>
      <w:r w:rsidRPr="00DA6C2B">
        <w:rPr>
          <w:color w:val="000000"/>
          <w:sz w:val="22"/>
          <w:szCs w:val="22"/>
        </w:rPr>
        <w:t>T</w:t>
      </w:r>
      <w:r>
        <w:rPr>
          <w:color w:val="000000"/>
          <w:sz w:val="22"/>
          <w:szCs w:val="22"/>
        </w:rPr>
        <w:t>he right t</w:t>
      </w:r>
      <w:r w:rsidRPr="0039085A">
        <w:rPr>
          <w:color w:val="000000"/>
          <w:sz w:val="22"/>
          <w:szCs w:val="22"/>
        </w:rPr>
        <w:t xml:space="preserve">o </w:t>
      </w:r>
      <w:r>
        <w:rPr>
          <w:color w:val="000000"/>
          <w:sz w:val="22"/>
          <w:szCs w:val="22"/>
        </w:rPr>
        <w:t>have a presentence investigation performed and used at sentencing. (N/A to serious misdemeanors)</w:t>
      </w:r>
      <w:bookmarkEnd w:id="9"/>
    </w:p>
    <w:p w14:paraId="0D47D2D4" w14:textId="611AE983" w:rsidR="00194190" w:rsidRPr="00194190" w:rsidRDefault="00194190" w:rsidP="00194190">
      <w:pPr>
        <w:pStyle w:val="Quick"/>
        <w:numPr>
          <w:ilvl w:val="0"/>
          <w:numId w:val="11"/>
        </w:numPr>
        <w:spacing w:line="276" w:lineRule="auto"/>
        <w:ind w:left="720"/>
        <w:contextualSpacing/>
        <w:rPr>
          <w:color w:val="000000"/>
          <w:sz w:val="22"/>
          <w:szCs w:val="22"/>
        </w:rPr>
      </w:pPr>
      <w:bookmarkStart w:id="11" w:name="_GoBack"/>
      <w:bookmarkEnd w:id="11"/>
      <w:r w:rsidRPr="00194190">
        <w:rPr>
          <w:color w:val="000000"/>
          <w:sz w:val="22"/>
          <w:szCs w:val="22"/>
        </w:rPr>
        <w:t xml:space="preserve">The right to make a statement of allocution at sentencing. </w:t>
      </w:r>
    </w:p>
    <w:p w14:paraId="03F4FC83" w14:textId="77777777" w:rsidR="006B3C32" w:rsidRPr="00260A5D" w:rsidRDefault="006B3C32" w:rsidP="006B3C32">
      <w:pPr>
        <w:pStyle w:val="Quick"/>
        <w:numPr>
          <w:ilvl w:val="0"/>
          <w:numId w:val="11"/>
        </w:numPr>
        <w:spacing w:line="276" w:lineRule="auto"/>
        <w:ind w:left="720"/>
        <w:contextualSpacing/>
        <w:rPr>
          <w:bCs/>
          <w:color w:val="000000"/>
          <w:sz w:val="22"/>
          <w:szCs w:val="22"/>
        </w:rPr>
      </w:pPr>
      <w:r w:rsidRPr="00DA6C2B">
        <w:rPr>
          <w:color w:val="000000"/>
          <w:sz w:val="22"/>
          <w:szCs w:val="22"/>
        </w:rPr>
        <w:t xml:space="preserve">The right to </w:t>
      </w:r>
      <w:r>
        <w:rPr>
          <w:color w:val="000000"/>
          <w:sz w:val="22"/>
          <w:szCs w:val="22"/>
        </w:rPr>
        <w:t>a delay between plea and sentencing.</w:t>
      </w:r>
      <w:r>
        <w:rPr>
          <w:bCs/>
          <w:color w:val="000000"/>
          <w:sz w:val="22"/>
          <w:szCs w:val="22"/>
        </w:rPr>
        <w:t xml:space="preserve">  </w:t>
      </w:r>
      <w:r w:rsidRPr="0039085A">
        <w:rPr>
          <w:bCs/>
          <w:color w:val="000000"/>
          <w:sz w:val="22"/>
          <w:szCs w:val="22"/>
        </w:rPr>
        <w:t xml:space="preserve">To </w:t>
      </w:r>
      <w:r>
        <w:rPr>
          <w:color w:val="000000"/>
          <w:sz w:val="22"/>
          <w:szCs w:val="22"/>
        </w:rPr>
        <w:t>get an</w:t>
      </w:r>
      <w:r w:rsidRPr="0039085A">
        <w:rPr>
          <w:color w:val="000000"/>
          <w:sz w:val="22"/>
          <w:szCs w:val="22"/>
        </w:rPr>
        <w:t xml:space="preserve"> immediate sentenc</w:t>
      </w:r>
      <w:r>
        <w:rPr>
          <w:color w:val="000000"/>
          <w:sz w:val="22"/>
          <w:szCs w:val="22"/>
        </w:rPr>
        <w:t>e,</w:t>
      </w:r>
      <w:r w:rsidRPr="0039085A">
        <w:rPr>
          <w:color w:val="000000"/>
          <w:sz w:val="22"/>
          <w:szCs w:val="22"/>
        </w:rPr>
        <w:t xml:space="preserve"> I give up any right to appeal or challenge this plea or my agreement to any enhancement</w:t>
      </w:r>
      <w:r>
        <w:rPr>
          <w:color w:val="000000"/>
          <w:sz w:val="22"/>
          <w:szCs w:val="22"/>
        </w:rPr>
        <w:t>.  To</w:t>
      </w:r>
      <w:r w:rsidRPr="0039085A">
        <w:rPr>
          <w:bCs/>
          <w:color w:val="000000"/>
          <w:sz w:val="22"/>
          <w:szCs w:val="22"/>
        </w:rPr>
        <w:t xml:space="preserve"> c</w:t>
      </w:r>
      <w:r>
        <w:rPr>
          <w:bCs/>
          <w:color w:val="000000"/>
          <w:sz w:val="22"/>
          <w:szCs w:val="22"/>
        </w:rPr>
        <w:t>hallenge</w:t>
      </w:r>
      <w:r w:rsidRPr="0039085A">
        <w:rPr>
          <w:bCs/>
          <w:color w:val="000000"/>
          <w:sz w:val="22"/>
          <w:szCs w:val="22"/>
        </w:rPr>
        <w:t xml:space="preserve"> this plea, </w:t>
      </w:r>
      <w:r>
        <w:rPr>
          <w:bCs/>
          <w:color w:val="000000"/>
          <w:sz w:val="22"/>
          <w:szCs w:val="22"/>
        </w:rPr>
        <w:t xml:space="preserve">I would have had to </w:t>
      </w:r>
      <w:r w:rsidRPr="0039085A">
        <w:rPr>
          <w:bCs/>
          <w:color w:val="000000"/>
          <w:sz w:val="22"/>
          <w:szCs w:val="22"/>
        </w:rPr>
        <w:t>file a Motion in Arrest of Judgment no later than 5 days before sentencing.</w:t>
      </w:r>
      <w:r>
        <w:rPr>
          <w:bCs/>
          <w:color w:val="000000"/>
          <w:sz w:val="22"/>
          <w:szCs w:val="22"/>
        </w:rPr>
        <w:t xml:space="preserve"> I give up the right to file a Motion in Arrest of Judgment and ask for immediate sentencing.</w:t>
      </w:r>
    </w:p>
    <w:p w14:paraId="6887F2D2" w14:textId="77777777" w:rsidR="006B3C32" w:rsidRDefault="006B3C32" w:rsidP="006B3C32">
      <w:pPr>
        <w:pStyle w:val="Quick"/>
        <w:numPr>
          <w:ilvl w:val="0"/>
          <w:numId w:val="11"/>
        </w:numPr>
        <w:spacing w:line="276" w:lineRule="auto"/>
        <w:ind w:left="720"/>
        <w:contextualSpacing/>
        <w:rPr>
          <w:sz w:val="22"/>
          <w:szCs w:val="22"/>
        </w:rPr>
      </w:pPr>
      <w:r w:rsidRPr="0039085A">
        <w:rPr>
          <w:sz w:val="22"/>
          <w:szCs w:val="22"/>
        </w:rPr>
        <w:t xml:space="preserve">By pleading guilty I give up any right to appeal this case unless I can show good cause for an appeal.  To challenge my plea later, I would have to show that there is a defect in the proceedings and that but for the defect, I would not have plead guilty. </w:t>
      </w:r>
    </w:p>
    <w:bookmarkEnd w:id="10"/>
    <w:p w14:paraId="427B5C33" w14:textId="3123F9E9" w:rsidR="006B3C32" w:rsidRDefault="006B3C32" w:rsidP="006B3C32">
      <w:pPr>
        <w:pStyle w:val="Quick"/>
        <w:tabs>
          <w:tab w:val="left" w:pos="720"/>
        </w:tabs>
        <w:spacing w:line="276" w:lineRule="auto"/>
        <w:ind w:left="0" w:firstLine="360"/>
        <w:contextualSpacing/>
        <w:rPr>
          <w:b/>
          <w:bCs/>
          <w:color w:val="000000"/>
          <w:sz w:val="22"/>
          <w:szCs w:val="22"/>
        </w:rPr>
      </w:pPr>
      <w:r w:rsidRPr="00501E5D">
        <w:rPr>
          <w:b/>
          <w:bCs/>
          <w:color w:val="000000" w:themeColor="text1"/>
          <w:sz w:val="20"/>
          <w:szCs w:val="20"/>
        </w:rPr>
        <w:object w:dxaOrig="225" w:dyaOrig="225" w14:anchorId="56F6F9E7">
          <v:shape id="_x0000_i1061" type="#_x0000_t75" style="width:12pt;height:12pt" o:ole="">
            <v:imagedata r:id="rId8" o:title=""/>
          </v:shape>
          <w:control r:id="rId18" w:name="CheckBox15011717" w:shapeid="_x0000_i1061"/>
        </w:object>
      </w:r>
      <w:r w:rsidRPr="00501E5D">
        <w:rPr>
          <w:b/>
          <w:bCs/>
          <w:color w:val="000000" w:themeColor="text1"/>
          <w:sz w:val="20"/>
          <w:szCs w:val="20"/>
        </w:rPr>
        <w:t xml:space="preserve"> </w:t>
      </w:r>
      <w:r>
        <w:rPr>
          <w:b/>
          <w:bCs/>
          <w:color w:val="000000" w:themeColor="text1"/>
          <w:sz w:val="20"/>
          <w:szCs w:val="20"/>
        </w:rPr>
        <w:tab/>
      </w:r>
      <w:r>
        <w:rPr>
          <w:sz w:val="22"/>
          <w:szCs w:val="22"/>
        </w:rPr>
        <w:t>The right t</w:t>
      </w:r>
      <w:r w:rsidRPr="0039085A">
        <w:rPr>
          <w:sz w:val="22"/>
          <w:szCs w:val="22"/>
        </w:rPr>
        <w:t>o be present at the plea proceeding</w:t>
      </w:r>
      <w:r>
        <w:rPr>
          <w:sz w:val="22"/>
          <w:szCs w:val="22"/>
        </w:rPr>
        <w:t>.</w:t>
      </w:r>
      <w:r w:rsidR="000B10B9">
        <w:rPr>
          <w:sz w:val="22"/>
          <w:szCs w:val="22"/>
        </w:rPr>
        <w:t xml:space="preserve"> (If checked)</w:t>
      </w:r>
    </w:p>
    <w:p w14:paraId="118CD850" w14:textId="62A035E1" w:rsidR="006B3C32" w:rsidRDefault="006B3C32" w:rsidP="006B3C32">
      <w:pPr>
        <w:pStyle w:val="Quick"/>
        <w:tabs>
          <w:tab w:val="left" w:pos="720"/>
        </w:tabs>
        <w:spacing w:line="276" w:lineRule="auto"/>
        <w:ind w:left="360" w:firstLine="0"/>
        <w:contextualSpacing/>
        <w:rPr>
          <w:bCs/>
          <w:color w:val="000000"/>
          <w:sz w:val="22"/>
          <w:szCs w:val="22"/>
        </w:rPr>
      </w:pPr>
      <w:r w:rsidRPr="00501E5D">
        <w:rPr>
          <w:b/>
          <w:bCs/>
          <w:color w:val="000000" w:themeColor="text1"/>
          <w:sz w:val="20"/>
          <w:szCs w:val="20"/>
        </w:rPr>
        <w:object w:dxaOrig="225" w:dyaOrig="225" w14:anchorId="5BDE033C">
          <v:shape id="_x0000_i1063" type="#_x0000_t75" style="width:12pt;height:12pt" o:ole="">
            <v:imagedata r:id="rId8" o:title=""/>
          </v:shape>
          <w:control r:id="rId19" w:name="CheckBox150117171" w:shapeid="_x0000_i1063"/>
        </w:object>
      </w:r>
      <w:r w:rsidRPr="00501E5D">
        <w:rPr>
          <w:b/>
          <w:bCs/>
          <w:color w:val="000000" w:themeColor="text1"/>
          <w:sz w:val="20"/>
          <w:szCs w:val="20"/>
        </w:rPr>
        <w:t xml:space="preserve"> </w:t>
      </w:r>
      <w:r>
        <w:rPr>
          <w:b/>
          <w:bCs/>
          <w:color w:val="000000" w:themeColor="text1"/>
          <w:sz w:val="20"/>
          <w:szCs w:val="20"/>
        </w:rPr>
        <w:tab/>
      </w:r>
      <w:r w:rsidRPr="0039085A">
        <w:rPr>
          <w:bCs/>
          <w:color w:val="000000"/>
          <w:sz w:val="22"/>
          <w:szCs w:val="22"/>
        </w:rPr>
        <w:t>T</w:t>
      </w:r>
      <w:r>
        <w:rPr>
          <w:bCs/>
          <w:color w:val="000000"/>
          <w:sz w:val="22"/>
          <w:szCs w:val="22"/>
        </w:rPr>
        <w:t>he right to be present at the sentencing proceeding.</w:t>
      </w:r>
      <w:r w:rsidR="000B10B9">
        <w:rPr>
          <w:bCs/>
          <w:color w:val="000000"/>
          <w:sz w:val="22"/>
          <w:szCs w:val="22"/>
        </w:rPr>
        <w:t xml:space="preserve"> (If checked)</w:t>
      </w:r>
    </w:p>
    <w:p w14:paraId="49419AFA" w14:textId="77777777" w:rsidR="007F59DF" w:rsidRDefault="007F59DF" w:rsidP="00643323">
      <w:pPr>
        <w:spacing w:line="276" w:lineRule="auto"/>
        <w:contextualSpacing/>
        <w:rPr>
          <w:b/>
          <w:bCs/>
          <w:sz w:val="22"/>
          <w:szCs w:val="22"/>
        </w:rPr>
      </w:pPr>
    </w:p>
    <w:p w14:paraId="1A830C2C" w14:textId="462C0D26" w:rsidR="00E36D92" w:rsidRPr="007F59DF" w:rsidRDefault="005E5D85" w:rsidP="00643323">
      <w:pPr>
        <w:spacing w:line="276" w:lineRule="auto"/>
        <w:contextualSpacing/>
        <w:rPr>
          <w:b/>
          <w:bCs/>
          <w:sz w:val="22"/>
          <w:szCs w:val="22"/>
        </w:rPr>
      </w:pPr>
      <w:r w:rsidRPr="007F59DF">
        <w:rPr>
          <w:b/>
          <w:bCs/>
          <w:sz w:val="22"/>
          <w:szCs w:val="22"/>
        </w:rPr>
        <w:t>M</w:t>
      </w:r>
      <w:r w:rsidR="00E36D92" w:rsidRPr="007F59DF">
        <w:rPr>
          <w:b/>
          <w:bCs/>
          <w:sz w:val="22"/>
          <w:szCs w:val="22"/>
        </w:rPr>
        <w:t>y sign</w:t>
      </w:r>
      <w:r w:rsidRPr="007F59DF">
        <w:rPr>
          <w:b/>
          <w:bCs/>
          <w:sz w:val="22"/>
          <w:szCs w:val="22"/>
        </w:rPr>
        <w:t xml:space="preserve">ature </w:t>
      </w:r>
      <w:r w:rsidR="00E36D92" w:rsidRPr="007F59DF">
        <w:rPr>
          <w:b/>
          <w:bCs/>
          <w:sz w:val="22"/>
          <w:szCs w:val="22"/>
        </w:rPr>
        <w:t>below</w:t>
      </w:r>
      <w:r w:rsidRPr="007F59DF">
        <w:rPr>
          <w:b/>
          <w:bCs/>
          <w:sz w:val="22"/>
          <w:szCs w:val="22"/>
        </w:rPr>
        <w:t xml:space="preserve"> means I read and underst</w:t>
      </w:r>
      <w:r w:rsidR="007F59DF">
        <w:rPr>
          <w:b/>
          <w:bCs/>
          <w:sz w:val="22"/>
          <w:szCs w:val="22"/>
        </w:rPr>
        <w:t>oo</w:t>
      </w:r>
      <w:r w:rsidRPr="007F59DF">
        <w:rPr>
          <w:b/>
          <w:bCs/>
          <w:sz w:val="22"/>
          <w:szCs w:val="22"/>
        </w:rPr>
        <w:t xml:space="preserve">d all of the statements above and that all of the statements are true and correct. </w:t>
      </w:r>
    </w:p>
    <w:p w14:paraId="3076ACB5" w14:textId="77777777" w:rsidR="000C5BB1" w:rsidRPr="007F59DF" w:rsidRDefault="000C5BB1" w:rsidP="00643323">
      <w:pPr>
        <w:spacing w:line="276" w:lineRule="auto"/>
        <w:contextualSpacing/>
        <w:rPr>
          <w:b/>
          <w:bCs/>
          <w:sz w:val="22"/>
          <w:szCs w:val="22"/>
        </w:rPr>
      </w:pPr>
    </w:p>
    <w:p w14:paraId="53CC627C" w14:textId="5935F23E" w:rsidR="009C0A4B" w:rsidRPr="007F59DF" w:rsidRDefault="002D0761" w:rsidP="00BD0B3E">
      <w:pPr>
        <w:contextualSpacing/>
        <w:rPr>
          <w:b/>
          <w:bCs/>
          <w:sz w:val="22"/>
          <w:szCs w:val="22"/>
        </w:rPr>
      </w:pPr>
      <w:r w:rsidRPr="007F59DF">
        <w:rPr>
          <w:b/>
          <w:bCs/>
          <w:sz w:val="22"/>
          <w:szCs w:val="22"/>
        </w:rPr>
        <w:t>________________________________________</w:t>
      </w:r>
      <w:r w:rsidRPr="007F59DF">
        <w:rPr>
          <w:b/>
          <w:bCs/>
          <w:sz w:val="22"/>
          <w:szCs w:val="22"/>
        </w:rPr>
        <w:tab/>
      </w:r>
      <w:r w:rsidRPr="007F59DF">
        <w:rPr>
          <w:b/>
          <w:bCs/>
          <w:sz w:val="22"/>
          <w:szCs w:val="22"/>
        </w:rPr>
        <w:tab/>
        <w:t>_______________________________________</w:t>
      </w:r>
    </w:p>
    <w:p w14:paraId="62EB1ADE" w14:textId="059B1928" w:rsidR="00712FFE" w:rsidRPr="007F59DF" w:rsidRDefault="002D0761" w:rsidP="00BD0B3E">
      <w:pPr>
        <w:contextualSpacing/>
        <w:rPr>
          <w:b/>
          <w:bCs/>
          <w:sz w:val="22"/>
          <w:szCs w:val="22"/>
        </w:rPr>
      </w:pPr>
      <w:r w:rsidRPr="007F59DF">
        <w:rPr>
          <w:b/>
          <w:bCs/>
          <w:sz w:val="22"/>
          <w:szCs w:val="22"/>
        </w:rPr>
        <w:t>Defendant</w:t>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Pr="007F59DF">
        <w:rPr>
          <w:b/>
          <w:bCs/>
          <w:sz w:val="22"/>
          <w:szCs w:val="22"/>
        </w:rPr>
        <w:tab/>
      </w:r>
      <w:r w:rsidR="009C0A4B" w:rsidRPr="007F59DF">
        <w:rPr>
          <w:b/>
          <w:bCs/>
          <w:sz w:val="22"/>
          <w:szCs w:val="22"/>
        </w:rPr>
        <w:tab/>
      </w:r>
      <w:r w:rsidR="00BD0B3E" w:rsidRPr="007F59DF">
        <w:rPr>
          <w:b/>
          <w:bCs/>
          <w:sz w:val="22"/>
          <w:szCs w:val="22"/>
        </w:rPr>
        <w:tab/>
      </w:r>
      <w:r w:rsidRPr="007F59DF">
        <w:rPr>
          <w:b/>
          <w:bCs/>
          <w:sz w:val="22"/>
          <w:szCs w:val="22"/>
        </w:rPr>
        <w:t>Defendant’s Attorney</w:t>
      </w:r>
      <w:r w:rsidR="008E7D22" w:rsidRPr="007F59DF">
        <w:rPr>
          <w:b/>
          <w:bCs/>
          <w:sz w:val="22"/>
          <w:szCs w:val="22"/>
        </w:rPr>
        <w:tab/>
      </w:r>
      <w:r w:rsidR="000372F7" w:rsidRPr="007F59DF">
        <w:rPr>
          <w:b/>
          <w:bCs/>
          <w:sz w:val="22"/>
          <w:szCs w:val="22"/>
        </w:rPr>
        <w:tab/>
      </w:r>
      <w:r w:rsidR="000372F7" w:rsidRPr="007F59DF">
        <w:rPr>
          <w:b/>
          <w:bCs/>
          <w:sz w:val="22"/>
          <w:szCs w:val="22"/>
        </w:rPr>
        <w:tab/>
      </w:r>
    </w:p>
    <w:sectPr w:rsidR="00712FFE" w:rsidRPr="007F59DF" w:rsidSect="007F59D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AFDF7" w14:textId="77777777" w:rsidR="0040004A" w:rsidRDefault="00315EE3">
      <w:r>
        <w:separator/>
      </w:r>
    </w:p>
  </w:endnote>
  <w:endnote w:type="continuationSeparator" w:id="0">
    <w:p w14:paraId="02B1F46E" w14:textId="77777777" w:rsidR="0040004A" w:rsidRDefault="0031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324B" w14:textId="1785BF12" w:rsidR="00DC5B84" w:rsidRPr="00B629DA" w:rsidRDefault="006B3C32" w:rsidP="00DC5B84">
    <w:pPr>
      <w:contextualSpacing/>
      <w:rPr>
        <w:b/>
        <w:bCs/>
        <w:sz w:val="12"/>
        <w:szCs w:val="12"/>
      </w:rPr>
    </w:pPr>
    <w:r w:rsidRPr="00B629DA">
      <w:rPr>
        <w:bCs/>
        <w:i/>
        <w:sz w:val="12"/>
        <w:szCs w:val="12"/>
      </w:rPr>
      <w:t xml:space="preserve">PCAO </w:t>
    </w:r>
    <w:r w:rsidR="003A1A91">
      <w:rPr>
        <w:bCs/>
        <w:i/>
        <w:sz w:val="12"/>
        <w:szCs w:val="12"/>
      </w:rPr>
      <w:t>11222021</w:t>
    </w:r>
  </w:p>
  <w:p w14:paraId="0E344702" w14:textId="77777777" w:rsidR="00DC5B84" w:rsidRDefault="00194190">
    <w:pPr>
      <w:pStyle w:val="Footer"/>
    </w:pPr>
  </w:p>
  <w:p w14:paraId="0694D073" w14:textId="77777777" w:rsidR="00DC5B84" w:rsidRDefault="0019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8B8FB" w14:textId="77777777" w:rsidR="0040004A" w:rsidRDefault="00315EE3">
      <w:r>
        <w:separator/>
      </w:r>
    </w:p>
  </w:footnote>
  <w:footnote w:type="continuationSeparator" w:id="0">
    <w:p w14:paraId="05C0C46F" w14:textId="77777777" w:rsidR="0040004A" w:rsidRDefault="00315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247"/>
    <w:multiLevelType w:val="hybridMultilevel"/>
    <w:tmpl w:val="CD22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A1A7D"/>
    <w:multiLevelType w:val="hybridMultilevel"/>
    <w:tmpl w:val="B3263448"/>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A6C2BE9"/>
    <w:multiLevelType w:val="hybridMultilevel"/>
    <w:tmpl w:val="809C6A34"/>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31CBA"/>
    <w:multiLevelType w:val="hybridMultilevel"/>
    <w:tmpl w:val="CD4456F2"/>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BDB4E41"/>
    <w:multiLevelType w:val="hybridMultilevel"/>
    <w:tmpl w:val="B896F8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2F67FCB"/>
    <w:multiLevelType w:val="hybridMultilevel"/>
    <w:tmpl w:val="A04C1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5444EB"/>
    <w:multiLevelType w:val="hybridMultilevel"/>
    <w:tmpl w:val="762881D4"/>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4B65E0C"/>
    <w:multiLevelType w:val="hybridMultilevel"/>
    <w:tmpl w:val="B22E13DE"/>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714367C"/>
    <w:multiLevelType w:val="hybridMultilevel"/>
    <w:tmpl w:val="F36E7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A243D"/>
    <w:multiLevelType w:val="hybridMultilevel"/>
    <w:tmpl w:val="05780C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6F014EA7"/>
    <w:multiLevelType w:val="hybridMultilevel"/>
    <w:tmpl w:val="6B2607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B4464"/>
    <w:multiLevelType w:val="hybridMultilevel"/>
    <w:tmpl w:val="DDD03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6"/>
  </w:num>
  <w:num w:numId="2">
    <w:abstractNumId w:val="2"/>
  </w:num>
  <w:num w:numId="3">
    <w:abstractNumId w:val="12"/>
  </w:num>
  <w:num w:numId="4">
    <w:abstractNumId w:val="17"/>
  </w:num>
  <w:num w:numId="5">
    <w:abstractNumId w:val="0"/>
  </w:num>
  <w:num w:numId="6">
    <w:abstractNumId w:val="15"/>
  </w:num>
  <w:num w:numId="7">
    <w:abstractNumId w:val="10"/>
  </w:num>
  <w:num w:numId="8">
    <w:abstractNumId w:val="1"/>
  </w:num>
  <w:num w:numId="9">
    <w:abstractNumId w:val="11"/>
  </w:num>
  <w:num w:numId="10">
    <w:abstractNumId w:val="7"/>
  </w:num>
  <w:num w:numId="11">
    <w:abstractNumId w:val="8"/>
  </w:num>
  <w:num w:numId="12">
    <w:abstractNumId w:val="14"/>
  </w:num>
  <w:num w:numId="13">
    <w:abstractNumId w:val="3"/>
  </w:num>
  <w:num w:numId="14">
    <w:abstractNumId w:val="6"/>
  </w:num>
  <w:num w:numId="15">
    <w:abstractNumId w:val="5"/>
  </w:num>
  <w:num w:numId="16">
    <w:abstractNumId w:val="4"/>
  </w:num>
  <w:num w:numId="17">
    <w:abstractNumId w:val="13"/>
  </w:num>
  <w:num w:numId="18">
    <w:abstractNumId w:val="9"/>
  </w:num>
  <w:num w:numId="19">
    <w:abstractNumId w:val="15"/>
  </w:num>
  <w:num w:numId="2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1"/>
    <w:rsid w:val="000173B6"/>
    <w:rsid w:val="00021AB8"/>
    <w:rsid w:val="000372F7"/>
    <w:rsid w:val="00046C49"/>
    <w:rsid w:val="0004767F"/>
    <w:rsid w:val="00062597"/>
    <w:rsid w:val="00082CAC"/>
    <w:rsid w:val="00094FB5"/>
    <w:rsid w:val="000B10B9"/>
    <w:rsid w:val="000C5BB1"/>
    <w:rsid w:val="000D58C3"/>
    <w:rsid w:val="00137D8F"/>
    <w:rsid w:val="001458CE"/>
    <w:rsid w:val="00167770"/>
    <w:rsid w:val="00194190"/>
    <w:rsid w:val="002020B7"/>
    <w:rsid w:val="002128F2"/>
    <w:rsid w:val="0027128E"/>
    <w:rsid w:val="002D0761"/>
    <w:rsid w:val="002E2AB9"/>
    <w:rsid w:val="002F0AD6"/>
    <w:rsid w:val="00315EE3"/>
    <w:rsid w:val="00327EDF"/>
    <w:rsid w:val="003453D8"/>
    <w:rsid w:val="003504B7"/>
    <w:rsid w:val="00362AC6"/>
    <w:rsid w:val="00385877"/>
    <w:rsid w:val="00386B43"/>
    <w:rsid w:val="003A1A91"/>
    <w:rsid w:val="003A4693"/>
    <w:rsid w:val="003D0E55"/>
    <w:rsid w:val="0040004A"/>
    <w:rsid w:val="004153E8"/>
    <w:rsid w:val="00432D33"/>
    <w:rsid w:val="0043550D"/>
    <w:rsid w:val="004705FC"/>
    <w:rsid w:val="0049035E"/>
    <w:rsid w:val="00493208"/>
    <w:rsid w:val="004E3BD5"/>
    <w:rsid w:val="00501B49"/>
    <w:rsid w:val="005060CA"/>
    <w:rsid w:val="00523876"/>
    <w:rsid w:val="00595624"/>
    <w:rsid w:val="00595C87"/>
    <w:rsid w:val="005975AB"/>
    <w:rsid w:val="005B4102"/>
    <w:rsid w:val="005B65FE"/>
    <w:rsid w:val="005D421A"/>
    <w:rsid w:val="005E5D85"/>
    <w:rsid w:val="005E7331"/>
    <w:rsid w:val="006318C1"/>
    <w:rsid w:val="00643323"/>
    <w:rsid w:val="006B3C32"/>
    <w:rsid w:val="006D3D99"/>
    <w:rsid w:val="006D4021"/>
    <w:rsid w:val="00701126"/>
    <w:rsid w:val="00707C82"/>
    <w:rsid w:val="00712FFE"/>
    <w:rsid w:val="00717B05"/>
    <w:rsid w:val="00725C32"/>
    <w:rsid w:val="00733DBF"/>
    <w:rsid w:val="00737220"/>
    <w:rsid w:val="00756F41"/>
    <w:rsid w:val="00792AAC"/>
    <w:rsid w:val="007C03C4"/>
    <w:rsid w:val="007F59DF"/>
    <w:rsid w:val="00804CE6"/>
    <w:rsid w:val="008D0397"/>
    <w:rsid w:val="008E1DE3"/>
    <w:rsid w:val="008E7BC9"/>
    <w:rsid w:val="008E7D22"/>
    <w:rsid w:val="00941E63"/>
    <w:rsid w:val="009A0B45"/>
    <w:rsid w:val="009C0A4B"/>
    <w:rsid w:val="009C5E45"/>
    <w:rsid w:val="00A20FD7"/>
    <w:rsid w:val="00A835FD"/>
    <w:rsid w:val="00A84B7A"/>
    <w:rsid w:val="00A85350"/>
    <w:rsid w:val="00B06A50"/>
    <w:rsid w:val="00B11989"/>
    <w:rsid w:val="00B32D78"/>
    <w:rsid w:val="00B70CF3"/>
    <w:rsid w:val="00B728D5"/>
    <w:rsid w:val="00B81655"/>
    <w:rsid w:val="00B817C6"/>
    <w:rsid w:val="00B82E18"/>
    <w:rsid w:val="00BA0D95"/>
    <w:rsid w:val="00BA5D98"/>
    <w:rsid w:val="00BD0B3E"/>
    <w:rsid w:val="00BE32D7"/>
    <w:rsid w:val="00C0048B"/>
    <w:rsid w:val="00C47192"/>
    <w:rsid w:val="00C60C2D"/>
    <w:rsid w:val="00C7519B"/>
    <w:rsid w:val="00C77DDA"/>
    <w:rsid w:val="00CA041A"/>
    <w:rsid w:val="00CB2982"/>
    <w:rsid w:val="00CB5797"/>
    <w:rsid w:val="00CD3433"/>
    <w:rsid w:val="00CE45F7"/>
    <w:rsid w:val="00CE5DF7"/>
    <w:rsid w:val="00CF6A7A"/>
    <w:rsid w:val="00D02628"/>
    <w:rsid w:val="00D07858"/>
    <w:rsid w:val="00D176D7"/>
    <w:rsid w:val="00D31F63"/>
    <w:rsid w:val="00D7473E"/>
    <w:rsid w:val="00E13D29"/>
    <w:rsid w:val="00E22A7E"/>
    <w:rsid w:val="00E32BD3"/>
    <w:rsid w:val="00E36D92"/>
    <w:rsid w:val="00E766C4"/>
    <w:rsid w:val="00EA5168"/>
    <w:rsid w:val="00EC26C8"/>
    <w:rsid w:val="00ED71A1"/>
    <w:rsid w:val="00EE31EF"/>
    <w:rsid w:val="00EF5C25"/>
    <w:rsid w:val="00F36097"/>
    <w:rsid w:val="00F56624"/>
    <w:rsid w:val="00F66414"/>
    <w:rsid w:val="00F936DE"/>
    <w:rsid w:val="00F95687"/>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6"/>
    <o:shapelayout v:ext="edit">
      <o:idmap v:ext="edit" data="1"/>
    </o:shapelayout>
  </w:shapeDefaults>
  <w:decimalSymbol w:val="."/>
  <w:listSeparator w:val=","/>
  <w14:docId w14:val="7F76AD86"/>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Footer">
    <w:name w:val="footer"/>
    <w:basedOn w:val="Normal"/>
    <w:link w:val="FooterChar"/>
    <w:uiPriority w:val="99"/>
    <w:unhideWhenUsed/>
    <w:rsid w:val="007F59DF"/>
    <w:pPr>
      <w:tabs>
        <w:tab w:val="center" w:pos="4680"/>
        <w:tab w:val="right" w:pos="9360"/>
      </w:tabs>
    </w:pPr>
  </w:style>
  <w:style w:type="character" w:customStyle="1" w:styleId="FooterChar">
    <w:name w:val="Footer Char"/>
    <w:basedOn w:val="DefaultParagraphFont"/>
    <w:link w:val="Footer"/>
    <w:uiPriority w:val="99"/>
    <w:rsid w:val="007F59DF"/>
    <w:rPr>
      <w:rFonts w:ascii="Times New Roman" w:eastAsia="Times New Roman" w:hAnsi="Times New Roman"/>
      <w:sz w:val="24"/>
      <w:szCs w:val="24"/>
    </w:rPr>
  </w:style>
  <w:style w:type="paragraph" w:styleId="Header">
    <w:name w:val="header"/>
    <w:basedOn w:val="Normal"/>
    <w:link w:val="HeaderChar"/>
    <w:uiPriority w:val="99"/>
    <w:unhideWhenUsed/>
    <w:rsid w:val="003A1A91"/>
    <w:pPr>
      <w:tabs>
        <w:tab w:val="center" w:pos="4680"/>
        <w:tab w:val="right" w:pos="9360"/>
      </w:tabs>
    </w:pPr>
  </w:style>
  <w:style w:type="character" w:customStyle="1" w:styleId="HeaderChar">
    <w:name w:val="Header Char"/>
    <w:basedOn w:val="DefaultParagraphFont"/>
    <w:link w:val="Header"/>
    <w:uiPriority w:val="99"/>
    <w:rsid w:val="003A1A9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626552032">
      <w:bodyDiv w:val="1"/>
      <w:marLeft w:val="0"/>
      <w:marRight w:val="0"/>
      <w:marTop w:val="0"/>
      <w:marBottom w:val="0"/>
      <w:divBdr>
        <w:top w:val="none" w:sz="0" w:space="0" w:color="auto"/>
        <w:left w:val="none" w:sz="0" w:space="0" w:color="auto"/>
        <w:bottom w:val="none" w:sz="0" w:space="0" w:color="auto"/>
        <w:right w:val="none" w:sz="0" w:space="0" w:color="auto"/>
      </w:divBdr>
    </w:div>
    <w:div w:id="927810598">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92130-7500-42FB-A566-47CD1914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Kevin Hathaway</cp:lastModifiedBy>
  <cp:revision>11</cp:revision>
  <cp:lastPrinted>2014-09-10T16:31:00Z</cp:lastPrinted>
  <dcterms:created xsi:type="dcterms:W3CDTF">2020-07-11T17:40:00Z</dcterms:created>
  <dcterms:modified xsi:type="dcterms:W3CDTF">2022-01-04T16:59:00Z</dcterms:modified>
</cp:coreProperties>
</file>