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25F0" w:rsidRDefault="00AD33DE">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2057400</wp:posOffset>
                </wp:positionV>
                <wp:extent cx="6181725" cy="6483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181725" cy="6483350"/>
                        </a:xfrm>
                        <a:prstGeom prst="rect">
                          <a:avLst/>
                        </a:prstGeom>
                        <a:solidFill>
                          <a:schemeClr val="lt1"/>
                        </a:solidFill>
                        <a:ln w="6350">
                          <a:noFill/>
                        </a:ln>
                      </wps:spPr>
                      <wps:txbx>
                        <w:txbxContent>
                          <w:p w:rsidR="00692F16" w:rsidRPr="00692F16" w:rsidRDefault="00C263C2" w:rsidP="00692F16">
                            <w:pPr>
                              <w:spacing w:after="0"/>
                              <w:rPr>
                                <w:b/>
                                <w:sz w:val="28"/>
                                <w:szCs w:val="28"/>
                              </w:rPr>
                            </w:pPr>
                            <w:r>
                              <w:rPr>
                                <w:b/>
                                <w:sz w:val="28"/>
                                <w:szCs w:val="28"/>
                              </w:rPr>
                              <w:t xml:space="preserve">Polk County </w:t>
                            </w:r>
                            <w:proofErr w:type="gramStart"/>
                            <w:r w:rsidR="00960AAC">
                              <w:rPr>
                                <w:b/>
                                <w:sz w:val="28"/>
                                <w:szCs w:val="28"/>
                              </w:rPr>
                              <w:t>To</w:t>
                            </w:r>
                            <w:proofErr w:type="gramEnd"/>
                            <w:r w:rsidR="00960AAC">
                              <w:rPr>
                                <w:b/>
                                <w:sz w:val="28"/>
                                <w:szCs w:val="28"/>
                              </w:rPr>
                              <w:t xml:space="preserve"> Resume</w:t>
                            </w:r>
                            <w:r w:rsidR="002A598F">
                              <w:rPr>
                                <w:b/>
                                <w:sz w:val="28"/>
                                <w:szCs w:val="28"/>
                              </w:rPr>
                              <w:t xml:space="preserve"> Drive-Through</w:t>
                            </w:r>
                            <w:r w:rsidR="00383211">
                              <w:rPr>
                                <w:b/>
                                <w:sz w:val="28"/>
                                <w:szCs w:val="28"/>
                              </w:rPr>
                              <w:t xml:space="preserve"> COVID-19 Testing</w:t>
                            </w:r>
                          </w:p>
                          <w:p w:rsidR="00692F16" w:rsidRPr="00151033" w:rsidRDefault="00960AAC" w:rsidP="00692F16">
                            <w:pPr>
                              <w:spacing w:after="0"/>
                              <w:rPr>
                                <w:i/>
                                <w:sz w:val="24"/>
                                <w:szCs w:val="24"/>
                              </w:rPr>
                            </w:pPr>
                            <w:r>
                              <w:rPr>
                                <w:i/>
                                <w:sz w:val="24"/>
                                <w:szCs w:val="24"/>
                              </w:rPr>
                              <w:t>Site to reopen after severe cold weather</w:t>
                            </w:r>
                          </w:p>
                          <w:p w:rsidR="00692F16" w:rsidRDefault="00692F16" w:rsidP="00692F16">
                            <w:pPr>
                              <w:spacing w:after="0"/>
                            </w:pPr>
                          </w:p>
                          <w:p w:rsidR="0087739B" w:rsidRDefault="00047BC6" w:rsidP="00960AAC">
                            <w:pPr>
                              <w:rPr>
                                <w:rFonts w:ascii="Times New Roman" w:hAnsi="Times New Roman" w:cs="Times New Roman"/>
                                <w:sz w:val="23"/>
                                <w:szCs w:val="23"/>
                              </w:rPr>
                            </w:pPr>
                            <w:r w:rsidRPr="00AD33DE">
                              <w:rPr>
                                <w:rFonts w:ascii="Times New Roman" w:hAnsi="Times New Roman" w:cs="Times New Roman"/>
                                <w:b/>
                                <w:sz w:val="23"/>
                                <w:szCs w:val="23"/>
                              </w:rPr>
                              <w:t>Des Moines, IA-</w:t>
                            </w:r>
                            <w:r w:rsidRPr="00AD33DE">
                              <w:rPr>
                                <w:rFonts w:ascii="Times New Roman" w:hAnsi="Times New Roman" w:cs="Times New Roman"/>
                                <w:sz w:val="23"/>
                                <w:szCs w:val="23"/>
                              </w:rPr>
                              <w:t xml:space="preserve"> </w:t>
                            </w:r>
                            <w:r w:rsidR="00960AAC">
                              <w:rPr>
                                <w:rFonts w:ascii="Times New Roman" w:hAnsi="Times New Roman" w:cs="Times New Roman"/>
                                <w:sz w:val="23"/>
                                <w:szCs w:val="23"/>
                              </w:rPr>
                              <w:t xml:space="preserve">Polk County will again offer drive-through </w:t>
                            </w:r>
                            <w:r w:rsidR="009974CB">
                              <w:rPr>
                                <w:rFonts w:ascii="Times New Roman" w:hAnsi="Times New Roman" w:cs="Times New Roman"/>
                                <w:sz w:val="23"/>
                                <w:szCs w:val="23"/>
                              </w:rPr>
                              <w:t xml:space="preserve">COVID-19 </w:t>
                            </w:r>
                            <w:r w:rsidR="00960AAC">
                              <w:rPr>
                                <w:rFonts w:ascii="Times New Roman" w:hAnsi="Times New Roman" w:cs="Times New Roman"/>
                                <w:sz w:val="23"/>
                                <w:szCs w:val="23"/>
                              </w:rPr>
                              <w:t>testing starting on Saturday, January 22 at River Place (2309 Euclid Ave., Des Moines). The site opened on Monday with more than 500 residents tested in the first day. Extreme cold temperatures forced the site to close on Wednesday.</w:t>
                            </w:r>
                          </w:p>
                          <w:p w:rsidR="00555668" w:rsidRDefault="00960AAC" w:rsidP="00555668">
                            <w:r>
                              <w:rPr>
                                <w:rFonts w:ascii="Times New Roman" w:hAnsi="Times New Roman" w:cs="Times New Roman"/>
                                <w:sz w:val="23"/>
                                <w:szCs w:val="23"/>
                              </w:rPr>
                              <w:t xml:space="preserve">The site will be open 7 days a week. Hours are 8AM- 6PM each day. </w:t>
                            </w:r>
                            <w:r w:rsidR="00555668">
                              <w:t xml:space="preserve">Those who utilize the drive-through sites are asked to bring an insurance card and a current ID. There is no cost for symptomatic or exposed individuals. Results from PCR tests are sent to individuals within 48 hours. Rapid tests are also available upon request.  </w:t>
                            </w:r>
                          </w:p>
                          <w:p w:rsidR="00555668" w:rsidRDefault="00555668" w:rsidP="00555668">
                            <w:r>
                              <w:t>Those using the sites are asked to plan accordingly and expect occasional wait times</w:t>
                            </w:r>
                            <w:r w:rsidR="00960AAC">
                              <w:t xml:space="preserve">. Drive-through testing is a partnership between Polk County and </w:t>
                            </w:r>
                            <w:proofErr w:type="spellStart"/>
                            <w:r w:rsidR="00960AAC">
                              <w:t>Wellpath</w:t>
                            </w:r>
                            <w:proofErr w:type="spellEnd"/>
                            <w:r w:rsidR="00960AAC">
                              <w:t>. Residents are encouraged to visit PolkCountyIowa.gov for any updated information or announcements prior to visiting the site.</w:t>
                            </w:r>
                          </w:p>
                          <w:p w:rsidR="00555668" w:rsidRDefault="00555668" w:rsidP="00877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5.55pt;margin-top:162pt;width:486.75pt;height:51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" fillcolor="white [3201]" stroked="f" strokeweight=".5pt">
                <v:textbox>
                  <w:txbxContent>
                    <w:p w:rsidR="00692F16" w:rsidRPr="00692F16" w:rsidRDefault="00C263C2" w:rsidP="00692F16">
                      <w:pPr>
                        <w:spacing w:after="0"/>
                        <w:rPr>
                          <w:b/>
                          <w:sz w:val="28"/>
                          <w:szCs w:val="28"/>
                        </w:rPr>
                      </w:pPr>
                      <w:r>
                        <w:rPr>
                          <w:b/>
                          <w:sz w:val="28"/>
                          <w:szCs w:val="28"/>
                        </w:rPr>
                        <w:t xml:space="preserve">Polk County </w:t>
                      </w:r>
                      <w:proofErr w:type="gramStart"/>
                      <w:r w:rsidR="00960AAC">
                        <w:rPr>
                          <w:b/>
                          <w:sz w:val="28"/>
                          <w:szCs w:val="28"/>
                        </w:rPr>
                        <w:t>To</w:t>
                      </w:r>
                      <w:proofErr w:type="gramEnd"/>
                      <w:r w:rsidR="00960AAC">
                        <w:rPr>
                          <w:b/>
                          <w:sz w:val="28"/>
                          <w:szCs w:val="28"/>
                        </w:rPr>
                        <w:t xml:space="preserve"> Resume</w:t>
                      </w:r>
                      <w:r w:rsidR="002A598F">
                        <w:rPr>
                          <w:b/>
                          <w:sz w:val="28"/>
                          <w:szCs w:val="28"/>
                        </w:rPr>
                        <w:t xml:space="preserve"> Drive-Through</w:t>
                      </w:r>
                      <w:r w:rsidR="00383211">
                        <w:rPr>
                          <w:b/>
                          <w:sz w:val="28"/>
                          <w:szCs w:val="28"/>
                        </w:rPr>
                        <w:t xml:space="preserve"> COVID-19 Testing</w:t>
                      </w:r>
                    </w:p>
                    <w:p w:rsidR="00692F16" w:rsidRPr="00151033" w:rsidRDefault="00960AAC" w:rsidP="00692F16">
                      <w:pPr>
                        <w:spacing w:after="0"/>
                        <w:rPr>
                          <w:i/>
                          <w:sz w:val="24"/>
                          <w:szCs w:val="24"/>
                        </w:rPr>
                      </w:pPr>
                      <w:r>
                        <w:rPr>
                          <w:i/>
                          <w:sz w:val="24"/>
                          <w:szCs w:val="24"/>
                        </w:rPr>
                        <w:t>Site to reopen after severe cold weather</w:t>
                      </w:r>
                    </w:p>
                    <w:p w:rsidR="00692F16" w:rsidRDefault="00692F16" w:rsidP="00692F16">
                      <w:pPr>
                        <w:spacing w:after="0"/>
                      </w:pPr>
                    </w:p>
                    <w:p w:rsidR="0087739B" w:rsidRDefault="00047BC6" w:rsidP="00960AAC">
                      <w:pPr>
                        <w:rPr>
                          <w:rFonts w:ascii="Times New Roman" w:hAnsi="Times New Roman" w:cs="Times New Roman"/>
                          <w:sz w:val="23"/>
                          <w:szCs w:val="23"/>
                        </w:rPr>
                      </w:pPr>
                      <w:r w:rsidRPr="00AD33DE">
                        <w:rPr>
                          <w:rFonts w:ascii="Times New Roman" w:hAnsi="Times New Roman" w:cs="Times New Roman"/>
                          <w:b/>
                          <w:sz w:val="23"/>
                          <w:szCs w:val="23"/>
                        </w:rPr>
                        <w:t>Des Moines, IA-</w:t>
                      </w:r>
                      <w:r w:rsidRPr="00AD33DE">
                        <w:rPr>
                          <w:rFonts w:ascii="Times New Roman" w:hAnsi="Times New Roman" w:cs="Times New Roman"/>
                          <w:sz w:val="23"/>
                          <w:szCs w:val="23"/>
                        </w:rPr>
                        <w:t xml:space="preserve"> </w:t>
                      </w:r>
                      <w:r w:rsidR="00960AAC">
                        <w:rPr>
                          <w:rFonts w:ascii="Times New Roman" w:hAnsi="Times New Roman" w:cs="Times New Roman"/>
                          <w:sz w:val="23"/>
                          <w:szCs w:val="23"/>
                        </w:rPr>
                        <w:t xml:space="preserve">Polk County will again offer drive-through </w:t>
                      </w:r>
                      <w:r w:rsidR="009974CB">
                        <w:rPr>
                          <w:rFonts w:ascii="Times New Roman" w:hAnsi="Times New Roman" w:cs="Times New Roman"/>
                          <w:sz w:val="23"/>
                          <w:szCs w:val="23"/>
                        </w:rPr>
                        <w:t xml:space="preserve">COVID-19 </w:t>
                      </w:r>
                      <w:r w:rsidR="00960AAC">
                        <w:rPr>
                          <w:rFonts w:ascii="Times New Roman" w:hAnsi="Times New Roman" w:cs="Times New Roman"/>
                          <w:sz w:val="23"/>
                          <w:szCs w:val="23"/>
                        </w:rPr>
                        <w:t>testing starting on Saturday, January 22 at River Place (2309 Euclid Ave., Des Moines). The site opened on Monday with more than 500 residents tested in the first day. Extreme cold temperatures forced the site to close on Wednesday.</w:t>
                      </w:r>
                    </w:p>
                    <w:p w:rsidR="00555668" w:rsidRDefault="00960AAC" w:rsidP="00555668">
                      <w:r>
                        <w:rPr>
                          <w:rFonts w:ascii="Times New Roman" w:hAnsi="Times New Roman" w:cs="Times New Roman"/>
                          <w:sz w:val="23"/>
                          <w:szCs w:val="23"/>
                        </w:rPr>
                        <w:t xml:space="preserve">The site will be open 7 days a week. Hours are 8AM- 6PM each day. </w:t>
                      </w:r>
                      <w:r w:rsidR="00555668">
                        <w:t xml:space="preserve">Those who utilize the drive-through sites </w:t>
                      </w:r>
                      <w:proofErr w:type="gramStart"/>
                      <w:r w:rsidR="00555668">
                        <w:t>are asked</w:t>
                      </w:r>
                      <w:proofErr w:type="gramEnd"/>
                      <w:r w:rsidR="00555668">
                        <w:t xml:space="preserve"> to bring an insurance card and a current ID.</w:t>
                      </w:r>
                      <w:bookmarkStart w:id="1" w:name="_GoBack"/>
                      <w:bookmarkEnd w:id="1"/>
                      <w:r w:rsidR="00555668">
                        <w:t xml:space="preserve"> There is no cost for symptomatic or exposed individuals. Results from PCR tests </w:t>
                      </w:r>
                      <w:proofErr w:type="gramStart"/>
                      <w:r w:rsidR="00555668">
                        <w:t>are sent</w:t>
                      </w:r>
                      <w:proofErr w:type="gramEnd"/>
                      <w:r w:rsidR="00555668">
                        <w:t xml:space="preserve"> to individuals within 48 hours. Rapid tests are also available upon request.  </w:t>
                      </w:r>
                    </w:p>
                    <w:p w:rsidR="00555668" w:rsidRDefault="00555668" w:rsidP="00555668">
                      <w:r>
                        <w:t xml:space="preserve">Those using the sites </w:t>
                      </w:r>
                      <w:proofErr w:type="gramStart"/>
                      <w:r>
                        <w:t>are asked</w:t>
                      </w:r>
                      <w:proofErr w:type="gramEnd"/>
                      <w:r>
                        <w:t xml:space="preserve"> to plan accordingly and expect occasional wait times</w:t>
                      </w:r>
                      <w:r w:rsidR="00960AAC">
                        <w:t xml:space="preserve">. Drive-through testing is a partnership between Polk County and </w:t>
                      </w:r>
                      <w:proofErr w:type="spellStart"/>
                      <w:r w:rsidR="00960AAC">
                        <w:t>Wellpath</w:t>
                      </w:r>
                      <w:proofErr w:type="spellEnd"/>
                      <w:r w:rsidR="00960AAC">
                        <w:t>. Residents are encouraged to visit PolkCountyIowa.gov for any updated information or announcements prior to visiting the site.</w:t>
                      </w:r>
                    </w:p>
                    <w:p w:rsidR="00555668" w:rsidRDefault="00555668" w:rsidP="0087739B"/>
                  </w:txbxContent>
                </v:textbox>
                <w10:wrap anchorx="margin"/>
              </v:shape>
            </w:pict>
          </mc:Fallback>
        </mc:AlternateContent>
      </w:r>
      <w:r w:rsidR="00692F16">
        <w:rPr>
          <w:noProof/>
        </w:rPr>
        <mc:AlternateContent>
          <mc:Choice Requires="wps">
            <w:drawing>
              <wp:anchor distT="0" distB="0" distL="114300" distR="114300" simplePos="0" relativeHeight="251666432" behindDoc="0" locked="0" layoutInCell="1" allowOverlap="1">
                <wp:simplePos x="0" y="0"/>
                <wp:positionH relativeFrom="column">
                  <wp:posOffset>1971675</wp:posOffset>
                </wp:positionH>
                <wp:positionV relativeFrom="paragraph">
                  <wp:posOffset>8505824</wp:posOffset>
                </wp:positionV>
                <wp:extent cx="112395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noFill/>
                        </a:ln>
                      </wps:spPr>
                      <wps:txbx>
                        <w:txbxContent>
                          <w:p w:rsidR="00692F16" w:rsidRDefault="00692F16" w:rsidP="00692F16">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5.25pt;margin-top:669.75pt;width:88.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" fillcolor="white [3201]" stroked="f" strokeweight=".5pt">
                <v:textbox>
                  <w:txbxContent>
                    <w:p w:rsidR="00692F16" w:rsidRDefault="00692F16" w:rsidP="00692F16">
                      <w:pPr>
                        <w:jc w:val="center"/>
                      </w:pPr>
                      <w:r>
                        <w:t>####</w:t>
                      </w:r>
                    </w:p>
                  </w:txbxContent>
                </v:textbox>
              </v:shape>
            </w:pict>
          </mc:Fallback>
        </mc:AlternateContent>
      </w:r>
      <w:r w:rsidR="00692F16">
        <w:rPr>
          <w:noProof/>
        </w:rPr>
        <mc:AlternateContent>
          <mc:Choice Requires="wps">
            <w:drawing>
              <wp:anchor distT="0" distB="0" distL="114300" distR="114300" simplePos="0" relativeHeight="251665408" behindDoc="0" locked="0" layoutInCell="1" allowOverlap="1">
                <wp:simplePos x="0" y="0"/>
                <wp:positionH relativeFrom="column">
                  <wp:posOffset>4533900</wp:posOffset>
                </wp:positionH>
                <wp:positionV relativeFrom="paragraph">
                  <wp:posOffset>8505826</wp:posOffset>
                </wp:positionV>
                <wp:extent cx="1400175" cy="3238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00175" cy="323850"/>
                        </a:xfrm>
                        <a:prstGeom prst="rect">
                          <a:avLst/>
                        </a:prstGeom>
                        <a:solidFill>
                          <a:schemeClr val="lt1"/>
                        </a:solidFill>
                        <a:ln w="6350">
                          <a:noFill/>
                        </a:ln>
                      </wps:spPr>
                      <wps:txbx>
                        <w:txbxContent>
                          <w:p w:rsidR="00692F16" w:rsidRPr="00692F16" w:rsidRDefault="00692F16" w:rsidP="00692F16">
                            <w:pPr>
                              <w:jc w:val="center"/>
                              <w:rPr>
                                <w:b/>
                                <w:sz w:val="16"/>
                                <w:szCs w:val="16"/>
                              </w:rPr>
                            </w:pPr>
                            <w:r w:rsidRPr="00692F16">
                              <w:rPr>
                                <w:b/>
                                <w:sz w:val="16"/>
                                <w:szCs w:val="16"/>
                              </w:rPr>
                              <w:t>www.PolkCountyIowa.gov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57pt;margin-top:669.75pt;width:110.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" fillcolor="white [3201]" stroked="f" strokeweight=".5pt">
                <v:textbox>
                  <w:txbxContent>
                    <w:p w:rsidR="00692F16" w:rsidRPr="00692F16" w:rsidRDefault="00692F16" w:rsidP="00692F16">
                      <w:pPr>
                        <w:jc w:val="center"/>
                        <w:rPr>
                          <w:b/>
                          <w:sz w:val="16"/>
                          <w:szCs w:val="16"/>
                        </w:rPr>
                      </w:pPr>
                      <w:r w:rsidRPr="00692F16">
                        <w:rPr>
                          <w:b/>
                          <w:sz w:val="16"/>
                          <w:szCs w:val="16"/>
                        </w:rPr>
                        <w:t>www.PolkCountyIowa.gov</w:t>
                      </w:r>
                    </w:p>
                  </w:txbxContent>
                </v:textbox>
              </v:shape>
            </w:pict>
          </mc:Fallback>
        </mc:AlternateContent>
      </w:r>
      <w:r w:rsidR="00AB1C88">
        <w:rPr>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8486775</wp:posOffset>
                </wp:positionV>
                <wp:extent cx="1514475" cy="5238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514475" cy="523875"/>
                        </a:xfrm>
                        <a:prstGeom prst="rect">
                          <a:avLst/>
                        </a:prstGeom>
                        <a:solidFill>
                          <a:schemeClr val="lt1"/>
                        </a:solidFill>
                        <a:ln w="6350">
                          <a:noFill/>
                        </a:ln>
                      </wps:spPr>
                      <wps:txbx>
                        <w:txbxContent>
                          <w:p w:rsidR="00AB1C88" w:rsidRPr="00AB1C88" w:rsidRDefault="00AB1C88" w:rsidP="00AB1C88">
                            <w:pPr>
                              <w:spacing w:after="0"/>
                              <w:rPr>
                                <w:sz w:val="16"/>
                                <w:szCs w:val="16"/>
                              </w:rPr>
                            </w:pPr>
                            <w:r w:rsidRPr="00AB1C88">
                              <w:rPr>
                                <w:sz w:val="16"/>
                                <w:szCs w:val="16"/>
                              </w:rPr>
                              <w:t>111 Court Ave</w:t>
                            </w:r>
                          </w:p>
                          <w:p w:rsidR="00AB1C88" w:rsidRDefault="00AB1C88" w:rsidP="00AB1C88">
                            <w:pPr>
                              <w:spacing w:after="0"/>
                              <w:rPr>
                                <w:sz w:val="16"/>
                                <w:szCs w:val="16"/>
                              </w:rPr>
                            </w:pPr>
                            <w:r w:rsidRPr="00AB1C88">
                              <w:rPr>
                                <w:sz w:val="16"/>
                                <w:szCs w:val="16"/>
                              </w:rPr>
                              <w:t>Des Moines, Iowa 50309</w:t>
                            </w:r>
                          </w:p>
                          <w:p w:rsidR="00AB1C88" w:rsidRPr="00AB1C88" w:rsidRDefault="00AB1C88" w:rsidP="00AB1C88">
                            <w:pPr>
                              <w:spacing w:after="0"/>
                              <w:rPr>
                                <w:sz w:val="16"/>
                                <w:szCs w:val="16"/>
                              </w:rPr>
                            </w:pPr>
                            <w:r>
                              <w:rPr>
                                <w:sz w:val="16"/>
                                <w:szCs w:val="16"/>
                              </w:rPr>
                              <w:t>515-286-3120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19.5pt;margin-top:668.25pt;width:119.25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" fillcolor="white [3201]" stroked="f" strokeweight=".5pt">
                <v:textbox>
                  <w:txbxContent>
                    <w:p w:rsidR="00AB1C88" w:rsidRPr="00AB1C88" w:rsidRDefault="00AB1C88" w:rsidP="00AB1C88">
                      <w:pPr>
                        <w:spacing w:after="0"/>
                        <w:rPr>
                          <w:sz w:val="16"/>
                          <w:szCs w:val="16"/>
                        </w:rPr>
                      </w:pPr>
                      <w:proofErr w:type="gramStart"/>
                      <w:r w:rsidRPr="00AB1C88">
                        <w:rPr>
                          <w:sz w:val="16"/>
                          <w:szCs w:val="16"/>
                        </w:rPr>
                        <w:t>111</w:t>
                      </w:r>
                      <w:proofErr w:type="gramEnd"/>
                      <w:r w:rsidRPr="00AB1C88">
                        <w:rPr>
                          <w:sz w:val="16"/>
                          <w:szCs w:val="16"/>
                        </w:rPr>
                        <w:t xml:space="preserve"> Court Ave</w:t>
                      </w:r>
                    </w:p>
                    <w:p w:rsidR="00AB1C88" w:rsidRDefault="00AB1C88" w:rsidP="00AB1C88">
                      <w:pPr>
                        <w:spacing w:after="0"/>
                        <w:rPr>
                          <w:sz w:val="16"/>
                          <w:szCs w:val="16"/>
                        </w:rPr>
                      </w:pPr>
                      <w:r w:rsidRPr="00AB1C88">
                        <w:rPr>
                          <w:sz w:val="16"/>
                          <w:szCs w:val="16"/>
                        </w:rPr>
                        <w:t>Des Moines, Iowa 50309</w:t>
                      </w:r>
                    </w:p>
                    <w:p w:rsidR="00AB1C88" w:rsidRPr="00AB1C88" w:rsidRDefault="00AB1C88" w:rsidP="00AB1C88">
                      <w:pPr>
                        <w:spacing w:after="0"/>
                        <w:rPr>
                          <w:sz w:val="16"/>
                          <w:szCs w:val="16"/>
                        </w:rPr>
                      </w:pPr>
                      <w:r>
                        <w:rPr>
                          <w:sz w:val="16"/>
                          <w:szCs w:val="16"/>
                        </w:rPr>
                        <w:t>515-286-3120</w:t>
                      </w:r>
                    </w:p>
                  </w:txbxContent>
                </v:textbox>
              </v:shape>
            </w:pict>
          </mc:Fallback>
        </mc:AlternateContent>
      </w:r>
      <w:r w:rsidR="00AB1C88">
        <w:rPr>
          <w:noProof/>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1562100</wp:posOffset>
                </wp:positionV>
                <wp:extent cx="1571625" cy="438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571625" cy="438150"/>
                        </a:xfrm>
                        <a:prstGeom prst="rect">
                          <a:avLst/>
                        </a:prstGeom>
                        <a:solidFill>
                          <a:schemeClr val="lt1"/>
                        </a:solidFill>
                        <a:ln w="6350">
                          <a:noFill/>
                        </a:ln>
                      </wps:spPr>
                      <wps:txbx>
                        <w:txbxContent>
                          <w:p w:rsidR="00AB1C88" w:rsidRDefault="00AB1C88" w:rsidP="00AB1C88">
                            <w:pPr>
                              <w:spacing w:after="0"/>
                              <w:jc w:val="center"/>
                            </w:pPr>
                            <w:r>
                              <w:t>For Immediate Release</w:t>
                            </w:r>
                          </w:p>
                          <w:p w:rsidR="00AB1C88" w:rsidRDefault="00960AAC" w:rsidP="00AB1C88">
                            <w:pPr>
                              <w:spacing w:after="0"/>
                              <w:jc w:val="center"/>
                            </w:pPr>
                            <w:r>
                              <w:t>January 21</w:t>
                            </w:r>
                            <w:r w:rsidR="0087739B">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06pt;margin-top:123pt;width:123.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" fillcolor="white [3201]" stroked="f" strokeweight=".5pt">
                <v:textbox>
                  <w:txbxContent>
                    <w:p w:rsidR="00AB1C88" w:rsidRDefault="00AB1C88" w:rsidP="00AB1C88">
                      <w:pPr>
                        <w:spacing w:after="0"/>
                        <w:jc w:val="center"/>
                      </w:pPr>
                      <w:r>
                        <w:t>For Immediate Release</w:t>
                      </w:r>
                    </w:p>
                    <w:p w:rsidR="00AB1C88" w:rsidRDefault="00960AAC" w:rsidP="00AB1C88">
                      <w:pPr>
                        <w:spacing w:after="0"/>
                        <w:jc w:val="center"/>
                      </w:pPr>
                      <w:r>
                        <w:t>January 21</w:t>
                      </w:r>
                      <w:r w:rsidR="0087739B">
                        <w:t>, 2022</w:t>
                      </w:r>
                    </w:p>
                  </w:txbxContent>
                </v:textbox>
              </v:shape>
            </w:pict>
          </mc:Fallback>
        </mc:AlternateContent>
      </w:r>
      <w:r w:rsidR="00AB1C88">
        <w:rPr>
          <w:noProof/>
        </w:rPr>
        <mc:AlternateContent>
          <mc:Choice Requires="wps">
            <w:drawing>
              <wp:anchor distT="0" distB="0" distL="114300" distR="114300" simplePos="0" relativeHeight="251660288" behindDoc="0" locked="0" layoutInCell="1" allowOverlap="1">
                <wp:simplePos x="0" y="0"/>
                <wp:positionH relativeFrom="column">
                  <wp:posOffset>3190875</wp:posOffset>
                </wp:positionH>
                <wp:positionV relativeFrom="paragraph">
                  <wp:posOffset>-276226</wp:posOffset>
                </wp:positionV>
                <wp:extent cx="2905125" cy="1857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905125" cy="1857375"/>
                        </a:xfrm>
                        <a:prstGeom prst="rect">
                          <a:avLst/>
                        </a:prstGeom>
                        <a:solidFill>
                          <a:schemeClr val="lt1"/>
                        </a:solidFill>
                        <a:ln w="6350">
                          <a:noFill/>
                        </a:ln>
                      </wps:spPr>
                      <wps:txbx>
                        <w:txbxContent>
                          <w:p w:rsidR="00AB1C88" w:rsidRDefault="00AB1C88" w:rsidP="00AB1C88">
                            <w:pPr>
                              <w:jc w:val="center"/>
                            </w:pPr>
                            <w:r>
                              <w:rPr>
                                <w:noProof/>
                              </w:rPr>
                              <w:drawing>
                                <wp:inline distT="0" distB="0" distL="0" distR="0">
                                  <wp:extent cx="1428750" cy="1733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k County Leading the Way color 10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814" cy="1734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51.25pt;margin-top:-21.75pt;width:228.7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" fillcolor="white [3201]" stroked="f" strokeweight=".5pt">
                <v:textbox>
                  <w:txbxContent>
                    <w:p w:rsidR="00AB1C88" w:rsidRDefault="00AB1C88" w:rsidP="00AB1C88">
                      <w:pPr>
                        <w:jc w:val="center"/>
                      </w:pPr>
                      <w:r>
                        <w:rPr>
                          <w:noProof/>
                        </w:rPr>
                        <w:drawing>
                          <wp:inline distT="0" distB="0" distL="0" distR="0">
                            <wp:extent cx="1428750" cy="1733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k County Leading the Way color 10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814" cy="1734992"/>
                                    </a:xfrm>
                                    <a:prstGeom prst="rect">
                                      <a:avLst/>
                                    </a:prstGeom>
                                  </pic:spPr>
                                </pic:pic>
                              </a:graphicData>
                            </a:graphic>
                          </wp:inline>
                        </w:drawing>
                      </w:r>
                    </w:p>
                  </w:txbxContent>
                </v:textbox>
              </v:shape>
            </w:pict>
          </mc:Fallback>
        </mc:AlternateContent>
      </w:r>
      <w:r w:rsidR="00AB1C88">
        <w:rPr>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-285750</wp:posOffset>
                </wp:positionV>
                <wp:extent cx="3438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438525" cy="781050"/>
                        </a:xfrm>
                        <a:prstGeom prst="rect">
                          <a:avLst/>
                        </a:prstGeom>
                        <a:solidFill>
                          <a:schemeClr val="lt1"/>
                        </a:solidFill>
                        <a:ln w="6350">
                          <a:noFill/>
                        </a:ln>
                      </wps:spPr>
                      <wps:txbx>
                        <w:txbxContent>
                          <w:p w:rsidR="00AB1C88" w:rsidRPr="00AB1C88" w:rsidRDefault="00AB1C88" w:rsidP="00AB1C88">
                            <w:pPr>
                              <w:spacing w:after="0"/>
                              <w:rPr>
                                <w:rFonts w:ascii="Arial Black" w:hAnsi="Arial Black" w:cs="Times New Roman"/>
                                <w:sz w:val="40"/>
                                <w:szCs w:val="40"/>
                              </w:rPr>
                            </w:pPr>
                            <w:r w:rsidRPr="00AB1C88">
                              <w:rPr>
                                <w:rFonts w:ascii="Arial Black" w:hAnsi="Arial Black" w:cs="Times New Roman"/>
                                <w:sz w:val="40"/>
                                <w:szCs w:val="40"/>
                              </w:rPr>
                              <w:t>Polk County</w:t>
                            </w:r>
                          </w:p>
                          <w:p w:rsidR="00AB1C88" w:rsidRPr="00AB1C88" w:rsidRDefault="00AB1C88" w:rsidP="00AB1C88">
                            <w:pPr>
                              <w:spacing w:after="0"/>
                              <w:rPr>
                                <w:sz w:val="36"/>
                                <w:szCs w:val="36"/>
                              </w:rPr>
                            </w:pPr>
                            <w:r w:rsidRPr="00AB1C88">
                              <w:rPr>
                                <w:rFonts w:ascii="Times New Roman" w:hAnsi="Times New Roman" w:cs="Times New Roman"/>
                                <w:sz w:val="36"/>
                                <w:szCs w:val="36"/>
                              </w:rPr>
                              <w:t>Board of Supervisors Office</w:t>
                            </w:r>
                            <w:r w:rsidRPr="00AB1C88">
                              <w:rPr>
                                <w:sz w:val="36"/>
                                <w:szCs w:val="36"/>
                              </w:rPr>
                              <w:t xml:space="preserv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4.75pt;margin-top:-22.5pt;width:270.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" fillcolor="white [3201]" stroked="f" strokeweight=".5pt">
                <v:textbox>
                  <w:txbxContent>
                    <w:p w:rsidR="00AB1C88" w:rsidRPr="00AB1C88" w:rsidRDefault="00AB1C88" w:rsidP="00AB1C88">
                      <w:pPr>
                        <w:spacing w:after="0"/>
                        <w:rPr>
                          <w:rFonts w:ascii="Arial Black" w:hAnsi="Arial Black" w:cs="Times New Roman"/>
                          <w:sz w:val="40"/>
                          <w:szCs w:val="40"/>
                        </w:rPr>
                      </w:pPr>
                      <w:r w:rsidRPr="00AB1C88">
                        <w:rPr>
                          <w:rFonts w:ascii="Arial Black" w:hAnsi="Arial Black" w:cs="Times New Roman"/>
                          <w:sz w:val="40"/>
                          <w:szCs w:val="40"/>
                        </w:rPr>
                        <w:t>Polk County</w:t>
                      </w:r>
                    </w:p>
                    <w:p w:rsidR="00AB1C88" w:rsidRPr="00AB1C88" w:rsidRDefault="00AB1C88" w:rsidP="00AB1C88">
                      <w:pPr>
                        <w:spacing w:after="0"/>
                        <w:rPr>
                          <w:sz w:val="36"/>
                          <w:szCs w:val="36"/>
                        </w:rPr>
                      </w:pPr>
                      <w:r w:rsidRPr="00AB1C88">
                        <w:rPr>
                          <w:rFonts w:ascii="Times New Roman" w:hAnsi="Times New Roman" w:cs="Times New Roman"/>
                          <w:sz w:val="36"/>
                          <w:szCs w:val="36"/>
                        </w:rPr>
                        <w:t>Board of Supervisors Office</w:t>
                      </w:r>
                      <w:r w:rsidRPr="00AB1C88">
                        <w:rPr>
                          <w:sz w:val="36"/>
                          <w:szCs w:val="36"/>
                        </w:rPr>
                        <w:t xml:space="preserve"> News</w:t>
                      </w:r>
                    </w:p>
                  </w:txbxContent>
                </v:textbox>
              </v:shape>
            </w:pict>
          </mc:Fallback>
        </mc:AlternateContent>
      </w:r>
    </w:p>
    <w:sectPr w:rsidR="0015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55A53"/>
    <w:multiLevelType w:val="hybridMultilevel"/>
    <w:tmpl w:val="B24ECEEE"/>
    <w:lvl w:ilvl="0" w:tplc="90BAD444">
      <w:start w:val="3"/>
      <w:numFmt w:val="bullet"/>
      <w:lvlText w:val="-"/>
      <w:lvlJc w:val="left"/>
      <w:pPr>
        <w:ind w:left="720" w:hanging="360"/>
      </w:pPr>
      <w:rPr>
        <w:rFonts w:ascii="Times New Roman" w:eastAsiaTheme="minorHAns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8"/>
    <w:rsid w:val="00047BC6"/>
    <w:rsid w:val="00051BB9"/>
    <w:rsid w:val="00151033"/>
    <w:rsid w:val="001525F0"/>
    <w:rsid w:val="001D0687"/>
    <w:rsid w:val="001F157A"/>
    <w:rsid w:val="002249CA"/>
    <w:rsid w:val="002A598F"/>
    <w:rsid w:val="002E01D6"/>
    <w:rsid w:val="002F7F41"/>
    <w:rsid w:val="00383211"/>
    <w:rsid w:val="003A13B8"/>
    <w:rsid w:val="003B3F42"/>
    <w:rsid w:val="003B7B63"/>
    <w:rsid w:val="004028F5"/>
    <w:rsid w:val="00514680"/>
    <w:rsid w:val="005310C8"/>
    <w:rsid w:val="00554DE4"/>
    <w:rsid w:val="00555668"/>
    <w:rsid w:val="005F6A4D"/>
    <w:rsid w:val="0061646B"/>
    <w:rsid w:val="00682BB9"/>
    <w:rsid w:val="00692F16"/>
    <w:rsid w:val="006B0690"/>
    <w:rsid w:val="006F7205"/>
    <w:rsid w:val="00744337"/>
    <w:rsid w:val="007538D7"/>
    <w:rsid w:val="00760BDB"/>
    <w:rsid w:val="007B2FCC"/>
    <w:rsid w:val="007D55D1"/>
    <w:rsid w:val="00851C68"/>
    <w:rsid w:val="0087739B"/>
    <w:rsid w:val="00960AAC"/>
    <w:rsid w:val="009974CB"/>
    <w:rsid w:val="00AB1C88"/>
    <w:rsid w:val="00AD33DE"/>
    <w:rsid w:val="00BA33FE"/>
    <w:rsid w:val="00C263C2"/>
    <w:rsid w:val="00C82C0F"/>
    <w:rsid w:val="00C85675"/>
    <w:rsid w:val="00C87455"/>
    <w:rsid w:val="00D70FFA"/>
    <w:rsid w:val="00E72E2F"/>
    <w:rsid w:val="00E770DD"/>
    <w:rsid w:val="00F06B88"/>
    <w:rsid w:val="00FD638C"/>
    <w:rsid w:val="00FD6C03"/>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3AAE"/>
  <w15:chartTrackingRefBased/>
  <w15:docId w15:val="{8F46288C-74AA-420F-9126-989AF58B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57"/>
    <w:rPr>
      <w:rFonts w:ascii="Segoe UI" w:hAnsi="Segoe UI" w:cs="Segoe UI"/>
      <w:sz w:val="18"/>
      <w:szCs w:val="18"/>
    </w:rPr>
  </w:style>
  <w:style w:type="character" w:customStyle="1" w:styleId="jsgrdq">
    <w:name w:val="jsgrdq"/>
    <w:basedOn w:val="DefaultParagraphFont"/>
    <w:rsid w:val="007B2FCC"/>
  </w:style>
  <w:style w:type="character" w:styleId="Hyperlink">
    <w:name w:val="Hyperlink"/>
    <w:basedOn w:val="DefaultParagraphFont"/>
    <w:uiPriority w:val="99"/>
    <w:unhideWhenUsed/>
    <w:rsid w:val="00C85675"/>
    <w:rPr>
      <w:color w:val="0563C1" w:themeColor="hyperlink"/>
      <w:u w:val="single"/>
    </w:rPr>
  </w:style>
  <w:style w:type="paragraph" w:styleId="ListParagraph">
    <w:name w:val="List Paragraph"/>
    <w:basedOn w:val="Normal"/>
    <w:uiPriority w:val="34"/>
    <w:qFormat/>
    <w:rsid w:val="00877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6383">
      <w:bodyDiv w:val="1"/>
      <w:marLeft w:val="0"/>
      <w:marRight w:val="0"/>
      <w:marTop w:val="0"/>
      <w:marBottom w:val="0"/>
      <w:divBdr>
        <w:top w:val="none" w:sz="0" w:space="0" w:color="auto"/>
        <w:left w:val="none" w:sz="0" w:space="0" w:color="auto"/>
        <w:bottom w:val="none" w:sz="0" w:space="0" w:color="auto"/>
        <w:right w:val="none" w:sz="0" w:space="0" w:color="auto"/>
      </w:divBdr>
    </w:div>
    <w:div w:id="726415568">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BD16-AB09-4FE5-8E10-72DDC40B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Cahill</dc:creator>
  <cp:keywords/>
  <dc:description/>
  <cp:lastModifiedBy>Brandon Lynch</cp:lastModifiedBy>
  <cp:revision>3</cp:revision>
  <cp:lastPrinted>2022-01-21T17:10:00Z</cp:lastPrinted>
  <dcterms:created xsi:type="dcterms:W3CDTF">2022-01-21T18:10:00Z</dcterms:created>
  <dcterms:modified xsi:type="dcterms:W3CDTF">2022-01-21T18:11:00Z</dcterms:modified>
</cp:coreProperties>
</file>